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rebuchet MS" w:cs="Trebuchet MS" w:eastAsia="Trebuchet MS" w:hAnsi="Trebuchet MS"/>
          <w:color w:val="002060"/>
          <w:sz w:val="28"/>
          <w:szCs w:val="28"/>
        </w:rPr>
      </w:pPr>
      <w:r w:rsidDel="00000000" w:rsidR="00000000" w:rsidRPr="00000000">
        <w:rPr>
          <w:rFonts w:ascii="Trebuchet MS" w:cs="Trebuchet MS" w:eastAsia="Trebuchet MS" w:hAnsi="Trebuchet MS"/>
          <w:color w:val="37377d"/>
          <w:sz w:val="40"/>
          <w:szCs w:val="40"/>
          <w:rtl w:val="0"/>
        </w:rPr>
        <w:t xml:space="preserve">Primary data collection: Focus group discussion consent form </w:t>
      </w:r>
      <w:r w:rsidDel="00000000" w:rsidR="00000000" w:rsidRPr="00000000">
        <w:rPr>
          <w:rtl w:val="0"/>
        </w:rPr>
      </w:r>
    </w:p>
    <w:p w:rsidR="00000000" w:rsidDel="00000000" w:rsidP="00000000" w:rsidRDefault="00000000" w:rsidRPr="00000000" w14:paraId="00000002">
      <w:pPr>
        <w:spacing w:before="57" w:line="320" w:lineRule="auto"/>
        <w:rPr>
          <w:rFonts w:ascii="Trebuchet MS" w:cs="Trebuchet MS" w:eastAsia="Trebuchet MS" w:hAnsi="Trebuchet MS"/>
          <w:sz w:val="28"/>
          <w:szCs w:val="28"/>
        </w:rPr>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03">
      <w:pPr>
        <w:spacing w:before="29" w:lineRule="auto"/>
        <w:ind w:left="100" w:right="-41" w:firstLine="0"/>
        <w:rPr>
          <w:rFonts w:ascii="Trebuchet MS" w:cs="Trebuchet MS" w:eastAsia="Trebuchet MS" w:hAnsi="Trebuchet MS"/>
          <w:sz w:val="22"/>
          <w:szCs w:val="22"/>
        </w:rPr>
        <w:sectPr>
          <w:type w:val="continuous"/>
          <w:pgSz w:h="15840" w:w="12240" w:orient="portrait"/>
          <w:pgMar w:bottom="1440" w:top="1440" w:left="1440" w:right="1440" w:header="720" w:footer="720"/>
          <w:cols w:equalWidth="0" w:num="2">
            <w:col w:space="1382" w:w="3989"/>
            <w:col w:space="0" w:w="3989"/>
          </w:cols>
        </w:sectPr>
      </w:pPr>
      <w:r w:rsidDel="00000000" w:rsidR="00000000" w:rsidRPr="00000000">
        <w:rPr>
          <w:rtl w:val="0"/>
        </w:rPr>
      </w:r>
    </w:p>
    <w:p w:rsidR="00000000" w:rsidDel="00000000" w:rsidP="00000000" w:rsidRDefault="00000000" w:rsidRPr="00000000" w14:paraId="00000004">
      <w:pPr>
        <w:spacing w:line="260" w:lineRule="auto"/>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Hello. </w:t>
      </w:r>
    </w:p>
    <w:p w:rsidR="00000000" w:rsidDel="00000000" w:rsidP="00000000" w:rsidRDefault="00000000" w:rsidRPr="00000000" w14:paraId="00000005">
      <w:pPr>
        <w:spacing w:line="260" w:lineRule="auto"/>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06">
      <w:pPr>
        <w:tabs>
          <w:tab w:val="left" w:pos="-288"/>
          <w:tab w:val="left" w:pos="0"/>
          <w:tab w:val="left" w:pos="864"/>
          <w:tab w:val="left" w:pos="2016"/>
          <w:tab w:val="left" w:pos="3168"/>
          <w:tab w:val="left" w:pos="4320"/>
          <w:tab w:val="left" w:pos="5472"/>
          <w:tab w:val="left" w:pos="6624"/>
          <w:tab w:val="left" w:pos="7776"/>
          <w:tab w:val="left" w:pos="8928"/>
        </w:tabs>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My name is ______ and</w:t>
      </w:r>
      <w:r w:rsidDel="00000000" w:rsidR="00000000" w:rsidRPr="00000000">
        <w:rPr>
          <w:rFonts w:ascii="Trebuchet MS" w:cs="Trebuchet MS" w:eastAsia="Trebuchet MS" w:hAnsi="Trebuchet MS"/>
          <w:sz w:val="22"/>
          <w:szCs w:val="22"/>
          <w:vertAlign w:val="baseline"/>
          <w:rtl w:val="0"/>
        </w:rPr>
        <w:t xml:space="preserve"> I work for </w:t>
      </w:r>
      <w:r w:rsidDel="00000000" w:rsidR="00000000" w:rsidRPr="00000000">
        <w:rPr>
          <w:rFonts w:ascii="Trebuchet MS" w:cs="Trebuchet MS" w:eastAsia="Trebuchet MS" w:hAnsi="Trebuchet MS"/>
          <w:sz w:val="22"/>
          <w:szCs w:val="22"/>
          <w:rtl w:val="0"/>
        </w:rPr>
        <w:t xml:space="preserve">________. _______ has been contracted by ______ to undertake a Primary Data Collection study in STUDY LOCATION. The purpose of this study is to assess the economic costs of Violence against Women and Girls (VAWG).  You are being asked to take part in the study because of your experience with violence against women. Information learned in this study will help governments to develop programmes and policies that will help to understand the extent and nature of VAWG, improve service provisions to survivors and prevent violence against women and girls.</w:t>
      </w:r>
    </w:p>
    <w:p w:rsidR="00000000" w:rsidDel="00000000" w:rsidP="00000000" w:rsidRDefault="00000000" w:rsidRPr="00000000" w14:paraId="00000007">
      <w:pPr>
        <w:tabs>
          <w:tab w:val="left" w:pos="-288"/>
          <w:tab w:val="left" w:pos="0"/>
          <w:tab w:val="left" w:pos="864"/>
          <w:tab w:val="left" w:pos="2016"/>
          <w:tab w:val="left" w:pos="3168"/>
          <w:tab w:val="left" w:pos="4320"/>
          <w:tab w:val="left" w:pos="5472"/>
          <w:tab w:val="left" w:pos="6624"/>
          <w:tab w:val="left" w:pos="7776"/>
          <w:tab w:val="left" w:pos="8928"/>
        </w:tabs>
        <w:jc w:val="both"/>
        <w:rPr>
          <w:rFonts w:ascii="Trebuchet MS" w:cs="Trebuchet MS" w:eastAsia="Trebuchet MS" w:hAnsi="Trebuchet MS"/>
          <w:color w:val="000000"/>
          <w:sz w:val="22"/>
          <w:szCs w:val="22"/>
        </w:rPr>
      </w:pPr>
      <w:r w:rsidDel="00000000" w:rsidR="00000000" w:rsidRPr="00000000">
        <w:rPr>
          <w:rtl w:val="0"/>
        </w:rPr>
      </w:r>
    </w:p>
    <w:p w:rsidR="00000000" w:rsidDel="00000000" w:rsidP="00000000" w:rsidRDefault="00000000" w:rsidRPr="00000000" w14:paraId="00000008">
      <w:pPr>
        <w:ind w:right="488"/>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We want to make sure you all understand the following information about the study:</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0" w:before="0" w:line="276" w:lineRule="auto"/>
        <w:ind w:left="454" w:right="72"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Your participation is entirely voluntary. You may refuse to take part in the study, and you may stop at any time if you do not want to continue, without any penalty.</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0" w:before="0" w:line="276" w:lineRule="auto"/>
        <w:ind w:left="454" w:right="72" w:hanging="170"/>
        <w:jc w:val="both"/>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What we request is that you participate in the study by answering questions in a focus group discussion with a few other fellow women which will take you about 60-90 minutes to finish.</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pos="460"/>
        </w:tabs>
        <w:spacing w:after="120" w:before="0" w:line="276" w:lineRule="auto"/>
        <w:ind w:left="454" w:right="80" w:hanging="170"/>
        <w:jc w:val="both"/>
        <w:rPr>
          <w:rFonts w:ascii="Trebuchet MS" w:cs="Trebuchet MS" w:eastAsia="Trebuchet MS" w:hAnsi="Trebuchet MS"/>
          <w:b w:val="1"/>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Group discussions will be done in one of the official languages. </w:t>
      </w:r>
      <w:r w:rsidDel="00000000" w:rsidR="00000000" w:rsidRPr="00000000">
        <w:rPr>
          <w:rtl w:val="0"/>
        </w:rPr>
      </w:r>
    </w:p>
    <w:p w:rsidR="00000000" w:rsidDel="00000000" w:rsidP="00000000" w:rsidRDefault="00000000" w:rsidRPr="00000000" w14:paraId="0000000C">
      <w:pPr>
        <w:spacing w:line="276" w:lineRule="auto"/>
        <w:jc w:val="both"/>
        <w:rPr>
          <w:rFonts w:ascii="Trebuchet MS" w:cs="Trebuchet MS" w:eastAsia="Trebuchet MS" w:hAnsi="Trebuchet MS"/>
          <w:b w:val="1"/>
          <w:sz w:val="22"/>
          <w:szCs w:val="22"/>
        </w:rPr>
      </w:pPr>
      <w:r w:rsidDel="00000000" w:rsidR="00000000" w:rsidRPr="00000000">
        <w:rPr>
          <w:rtl w:val="0"/>
        </w:rPr>
      </w:r>
    </w:p>
    <w:p w:rsidR="00000000" w:rsidDel="00000000" w:rsidP="00000000" w:rsidRDefault="00000000" w:rsidRPr="00000000" w14:paraId="0000000D">
      <w:pPr>
        <w:spacing w:line="276" w:lineRule="auto"/>
        <w:jc w:val="both"/>
        <w:rPr>
          <w:rFonts w:ascii="Trebuchet MS" w:cs="Trebuchet MS" w:eastAsia="Trebuchet MS" w:hAnsi="Trebuchet MS"/>
          <w:b w:val="1"/>
          <w:sz w:val="22"/>
          <w:szCs w:val="22"/>
        </w:rPr>
      </w:pPr>
      <w:r w:rsidDel="00000000" w:rsidR="00000000" w:rsidRPr="00000000">
        <w:rPr>
          <w:rFonts w:ascii="Trebuchet MS" w:cs="Trebuchet MS" w:eastAsia="Trebuchet MS" w:hAnsi="Trebuchet MS"/>
          <w:b w:val="1"/>
          <w:sz w:val="22"/>
          <w:szCs w:val="22"/>
          <w:rtl w:val="0"/>
        </w:rPr>
        <w:t xml:space="preserve">Confidentiality  </w:t>
      </w:r>
    </w:p>
    <w:p w:rsidR="00000000" w:rsidDel="00000000" w:rsidP="00000000" w:rsidRDefault="00000000" w:rsidRPr="00000000" w14:paraId="0000000E">
      <w:pPr>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The responses will be kept strictly confidential. Names will not appear anywhere on the questionnaires or discussion reports. Only the research staff will see the information provided in the project and when they look at it, they will not know who provided it. Electronic data will be encrypted and kept in password-protected computers and documents on written/printed copies will be kept in locked cabinets where access is only granted to authorised project staff. The findings of the research will be reported with all of the participants’ answers combined, therefore your information will </w:t>
      </w:r>
      <w:r w:rsidDel="00000000" w:rsidR="00000000" w:rsidRPr="00000000">
        <w:rPr>
          <w:rFonts w:ascii="Trebuchet MS" w:cs="Trebuchet MS" w:eastAsia="Trebuchet MS" w:hAnsi="Trebuchet MS"/>
          <w:b w:val="1"/>
          <w:sz w:val="22"/>
          <w:szCs w:val="22"/>
          <w:rtl w:val="0"/>
        </w:rPr>
        <w:t xml:space="preserve">NOT </w:t>
      </w:r>
      <w:r w:rsidDel="00000000" w:rsidR="00000000" w:rsidRPr="00000000">
        <w:rPr>
          <w:rFonts w:ascii="Trebuchet MS" w:cs="Trebuchet MS" w:eastAsia="Trebuchet MS" w:hAnsi="Trebuchet MS"/>
          <w:sz w:val="22"/>
          <w:szCs w:val="22"/>
          <w:rtl w:val="0"/>
        </w:rPr>
        <w:t xml:space="preserve">be identifiable.</w:t>
      </w:r>
    </w:p>
    <w:p w:rsidR="00000000" w:rsidDel="00000000" w:rsidP="00000000" w:rsidRDefault="00000000" w:rsidRPr="00000000" w14:paraId="0000000F">
      <w:pPr>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0">
      <w:pPr>
        <w:jc w:val="both"/>
        <w:rPr>
          <w:rFonts w:ascii="Trebuchet MS" w:cs="Trebuchet MS" w:eastAsia="Trebuchet MS" w:hAnsi="Trebuchet MS"/>
          <w:b w:val="1"/>
          <w:sz w:val="22"/>
          <w:szCs w:val="22"/>
        </w:rPr>
      </w:pPr>
      <w:r w:rsidDel="00000000" w:rsidR="00000000" w:rsidRPr="00000000">
        <w:rPr>
          <w:rFonts w:ascii="Trebuchet MS" w:cs="Trebuchet MS" w:eastAsia="Trebuchet MS" w:hAnsi="Trebuchet MS"/>
          <w:b w:val="1"/>
          <w:sz w:val="22"/>
          <w:szCs w:val="22"/>
          <w:rtl w:val="0"/>
        </w:rPr>
        <w:t xml:space="preserve">Risks/discomfort </w:t>
      </w:r>
    </w:p>
    <w:p w:rsidR="00000000" w:rsidDel="00000000" w:rsidP="00000000" w:rsidRDefault="00000000" w:rsidRPr="00000000" w14:paraId="00000011">
      <w:pPr>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At the present time, we do not see any risk of harm from your participation. The risks associated with participation in this study are no greater than those encountered in daily life. The only anticipated risk may be due to the sensitive nature of the questions asked (experiences of violence). Provision will also be made for referral to counselling and crisis services if you experience psychological or emotional trauma during the interviews. </w:t>
      </w:r>
    </w:p>
    <w:p w:rsidR="00000000" w:rsidDel="00000000" w:rsidP="00000000" w:rsidRDefault="00000000" w:rsidRPr="00000000" w14:paraId="00000012">
      <w:pPr>
        <w:spacing w:line="276" w:lineRule="auto"/>
        <w:jc w:val="both"/>
        <w:rPr>
          <w:rFonts w:ascii="Trebuchet MS" w:cs="Trebuchet MS" w:eastAsia="Trebuchet MS" w:hAnsi="Trebuchet MS"/>
          <w:b w:val="1"/>
          <w:sz w:val="22"/>
          <w:szCs w:val="22"/>
        </w:rPr>
      </w:pPr>
      <w:r w:rsidDel="00000000" w:rsidR="00000000" w:rsidRPr="00000000">
        <w:rPr>
          <w:rtl w:val="0"/>
        </w:rPr>
      </w:r>
    </w:p>
    <w:p w:rsidR="00000000" w:rsidDel="00000000" w:rsidP="00000000" w:rsidRDefault="00000000" w:rsidRPr="00000000" w14:paraId="00000013">
      <w:pPr>
        <w:spacing w:line="276" w:lineRule="auto"/>
        <w:jc w:val="both"/>
        <w:rPr>
          <w:rFonts w:ascii="Trebuchet MS" w:cs="Trebuchet MS" w:eastAsia="Trebuchet MS" w:hAnsi="Trebuchet MS"/>
          <w:b w:val="1"/>
          <w:sz w:val="22"/>
          <w:szCs w:val="22"/>
        </w:rPr>
      </w:pPr>
      <w:r w:rsidDel="00000000" w:rsidR="00000000" w:rsidRPr="00000000">
        <w:rPr>
          <w:rFonts w:ascii="Trebuchet MS" w:cs="Trebuchet MS" w:eastAsia="Trebuchet MS" w:hAnsi="Trebuchet MS"/>
          <w:b w:val="1"/>
          <w:sz w:val="22"/>
          <w:szCs w:val="22"/>
          <w:rtl w:val="0"/>
        </w:rPr>
        <w:t xml:space="preserve">Benefits </w:t>
      </w:r>
    </w:p>
    <w:p w:rsidR="00000000" w:rsidDel="00000000" w:rsidP="00000000" w:rsidRDefault="00000000" w:rsidRPr="00000000" w14:paraId="00000014">
      <w:pPr>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There are no immediate benefits to you from participating in this study. However, we believe that by participating in this study, the information gathered will assist other women in the COUNTRY.  Confidentiality will be maintained at all times and interviewers will insure privacy.</w:t>
      </w:r>
    </w:p>
    <w:p w:rsidR="00000000" w:rsidDel="00000000" w:rsidP="00000000" w:rsidRDefault="00000000" w:rsidRPr="00000000" w14:paraId="00000015">
      <w:pPr>
        <w:rPr>
          <w:rFonts w:ascii="Trebuchet MS" w:cs="Trebuchet MS" w:eastAsia="Trebuchet MS" w:hAnsi="Trebuchet MS"/>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6">
      <w:pPr>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7">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Do you agree to be interviewed/participate in the focus group discussion?</w:t>
      </w:r>
    </w:p>
    <w:p w:rsidR="00000000" w:rsidDel="00000000" w:rsidP="00000000" w:rsidRDefault="00000000" w:rsidRPr="00000000" w14:paraId="00000018">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9">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     ) Does not agree </w:t>
        <w:tab/>
        <w:tab/>
        <w:t xml:space="preserve">  Thank participant for her time and end.</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1358900</wp:posOffset>
                </wp:positionH>
                <wp:positionV relativeFrom="paragraph">
                  <wp:posOffset>50800</wp:posOffset>
                </wp:positionV>
                <wp:extent cx="463550" cy="71119"/>
                <wp:effectExtent b="0" l="0" r="0" t="0"/>
                <wp:wrapNone/>
                <wp:docPr id="2" name=""/>
                <a:graphic>
                  <a:graphicData uri="http://schemas.microsoft.com/office/word/2010/wordprocessingShape">
                    <wps:wsp>
                      <wps:cNvSpPr/>
                      <wps:cNvPr id="2" name="Shape 2"/>
                      <wps:spPr>
                        <a:xfrm>
                          <a:off x="5126925" y="3757141"/>
                          <a:ext cx="438150" cy="45719"/>
                        </a:xfrm>
                        <a:prstGeom prst="rightArrow">
                          <a:avLst>
                            <a:gd fmla="val 50000" name="adj1"/>
                            <a:gd fmla="val 50000" name="adj2"/>
                          </a:avLst>
                        </a:pr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1358900</wp:posOffset>
                </wp:positionH>
                <wp:positionV relativeFrom="paragraph">
                  <wp:posOffset>50800</wp:posOffset>
                </wp:positionV>
                <wp:extent cx="463550" cy="71119"/>
                <wp:effectExtent b="0" l="0" r="0" t="0"/>
                <wp:wrapNone/>
                <wp:docPr id="2" name="image1.png"/>
                <a:graphic>
                  <a:graphicData uri="http://schemas.openxmlformats.org/drawingml/2006/picture">
                    <pic:pic>
                      <pic:nvPicPr>
                        <pic:cNvPr id="0" name="image1.png"/>
                        <pic:cNvPicPr preferRelativeResize="0"/>
                      </pic:nvPicPr>
                      <pic:blipFill>
                        <a:blip r:embed="rId13"/>
                        <a:srcRect/>
                        <a:stretch>
                          <a:fillRect/>
                        </a:stretch>
                      </pic:blipFill>
                      <pic:spPr>
                        <a:xfrm>
                          <a:off x="0" y="0"/>
                          <a:ext cx="463550" cy="71119"/>
                        </a:xfrm>
                        <a:prstGeom prst="rect"/>
                        <a:ln/>
                      </pic:spPr>
                    </pic:pic>
                  </a:graphicData>
                </a:graphic>
              </wp:anchor>
            </w:drawing>
          </mc:Fallback>
        </mc:AlternateContent>
      </w:r>
    </w:p>
    <w:p w:rsidR="00000000" w:rsidDel="00000000" w:rsidP="00000000" w:rsidRDefault="00000000" w:rsidRPr="00000000" w14:paraId="0000001A">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B">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     ) Agrees to be interviewed/participate in the group discussion.</w:t>
      </w:r>
    </w:p>
    <w:p w:rsidR="00000000" w:rsidDel="00000000" w:rsidP="00000000" w:rsidRDefault="00000000" w:rsidRPr="00000000" w14:paraId="0000001C">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D">
      <w:pPr>
        <w:ind w:right="76"/>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1E">
      <w:pPr>
        <w:ind w:right="76"/>
        <w:jc w:val="both"/>
        <w:rPr>
          <w:rFonts w:ascii="Trebuchet MS" w:cs="Trebuchet MS" w:eastAsia="Trebuchet MS" w:hAnsi="Trebuchet MS"/>
          <w:b w:val="1"/>
          <w:sz w:val="22"/>
          <w:szCs w:val="22"/>
        </w:rPr>
      </w:pPr>
      <w:r w:rsidDel="00000000" w:rsidR="00000000" w:rsidRPr="00000000">
        <w:rPr>
          <w:rFonts w:ascii="Trebuchet MS" w:cs="Trebuchet MS" w:eastAsia="Trebuchet MS" w:hAnsi="Trebuchet MS"/>
          <w:b w:val="1"/>
          <w:sz w:val="22"/>
          <w:szCs w:val="22"/>
          <w:rtl w:val="0"/>
        </w:rPr>
        <w:t xml:space="preserve">TO BE COMPLETED BY INTERVIEWER:</w:t>
      </w:r>
    </w:p>
    <w:p w:rsidR="00000000" w:rsidDel="00000000" w:rsidP="00000000" w:rsidRDefault="00000000" w:rsidRPr="00000000" w14:paraId="0000001F">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0">
      <w:pPr>
        <w:ind w:right="76"/>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I certify that I have read the above consent procedures to the participant/s and recorded the participant/s response accordingly.</w:t>
      </w:r>
    </w:p>
    <w:p w:rsidR="00000000" w:rsidDel="00000000" w:rsidP="00000000" w:rsidRDefault="00000000" w:rsidRPr="00000000" w14:paraId="00000021">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2">
      <w:pPr>
        <w:ind w:left="100" w:right="76" w:firstLine="0"/>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3">
      <w:pPr>
        <w:ind w:left="100" w:right="76" w:firstLine="0"/>
        <w:jc w:val="both"/>
        <w:rPr>
          <w:rFonts w:ascii="Trebuchet MS" w:cs="Trebuchet MS" w:eastAsia="Trebuchet MS" w:hAnsi="Trebuchet MS"/>
          <w:sz w:val="22"/>
          <w:szCs w:val="22"/>
        </w:rPr>
      </w:pPr>
      <w:r w:rsidDel="00000000" w:rsidR="00000000" w:rsidRPr="00000000">
        <w:rPr>
          <w:rFonts w:ascii="Trebuchet MS" w:cs="Trebuchet MS" w:eastAsia="Trebuchet MS" w:hAnsi="Trebuchet MS"/>
          <w:sz w:val="22"/>
          <w:szCs w:val="22"/>
          <w:rtl w:val="0"/>
        </w:rPr>
        <w:t xml:space="preserve">Signature: _________________________</w:t>
        <w:tab/>
        <w:tab/>
        <w:t xml:space="preserve">Date: ______________________________</w:t>
      </w:r>
    </w:p>
    <w:p w:rsidR="00000000" w:rsidDel="00000000" w:rsidP="00000000" w:rsidRDefault="00000000" w:rsidRPr="00000000" w14:paraId="00000024">
      <w:pPr>
        <w:spacing w:line="200" w:lineRule="auto"/>
        <w:jc w:val="both"/>
        <w:rPr>
          <w:rFonts w:ascii="Trebuchet MS" w:cs="Trebuchet MS" w:eastAsia="Trebuchet MS" w:hAnsi="Trebuchet MS"/>
          <w:sz w:val="22"/>
          <w:szCs w:val="22"/>
        </w:rPr>
      </w:pPr>
      <w:r w:rsidDel="00000000" w:rsidR="00000000" w:rsidRPr="00000000">
        <w:rPr>
          <w:rtl w:val="0"/>
        </w:rPr>
      </w:r>
    </w:p>
    <w:p w:rsidR="00000000" w:rsidDel="00000000" w:rsidP="00000000" w:rsidRDefault="00000000" w:rsidRPr="00000000" w14:paraId="00000025">
      <w:pPr>
        <w:spacing w:line="200" w:lineRule="auto"/>
        <w:jc w:val="both"/>
        <w:rPr>
          <w:rFonts w:ascii="Trebuchet MS" w:cs="Trebuchet MS" w:eastAsia="Trebuchet MS" w:hAnsi="Trebuchet MS"/>
          <w:sz w:val="22"/>
          <w:szCs w:val="22"/>
        </w:rPr>
      </w:pP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Georgia"/>
  <w:font w:name="Trebuchet MS"/>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rebuchet MS" w:cs="Trebuchet MS" w:eastAsia="Trebuchet MS" w:hAnsi="Trebuchet MS"/>
        <w:b w:val="1"/>
        <w:i w:val="0"/>
        <w:smallCaps w:val="0"/>
        <w:strike w:val="0"/>
        <w:color w:val="37377d"/>
        <w:sz w:val="22"/>
        <w:szCs w:val="22"/>
        <w:u w:val="none"/>
        <w:shd w:fill="auto" w:val="clear"/>
        <w:vertAlign w:val="baseline"/>
      </w:rPr>
    </w:pPr>
    <w:r w:rsidDel="00000000" w:rsidR="00000000" w:rsidRPr="00000000">
      <w:rPr>
        <w:rFonts w:ascii="Trebuchet MS" w:cs="Trebuchet MS" w:eastAsia="Trebuchet MS" w:hAnsi="Trebuchet MS"/>
        <w:b w:val="1"/>
        <w:i w:val="0"/>
        <w:smallCaps w:val="0"/>
        <w:strike w:val="0"/>
        <w:color w:val="37377d"/>
        <w:sz w:val="16"/>
        <w:szCs w:val="16"/>
        <w:u w:val="none"/>
        <w:shd w:fill="auto" w:val="clear"/>
        <w:vertAlign w:val="baseline"/>
        <w:rtl w:val="0"/>
      </w:rPr>
      <w:t xml:space="preserve">© Commonwealth Secretariat 2022</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rPr>
        <w:rFonts w:ascii="Trebuchet MS" w:cs="Trebuchet MS" w:eastAsia="Trebuchet MS" w:hAnsi="Trebuchet MS"/>
        <w:color w:val="37377d"/>
        <w:sz w:val="22"/>
        <w:szCs w:val="22"/>
      </w:rPr>
    </w:pPr>
    <w:r w:rsidDel="00000000" w:rsidR="00000000" w:rsidRPr="00000000">
      <w:rPr>
        <w:rFonts w:ascii="Trebuchet MS" w:cs="Trebuchet MS" w:eastAsia="Trebuchet MS" w:hAnsi="Trebuchet MS"/>
        <w:color w:val="37377d"/>
        <w:sz w:val="22"/>
        <w:szCs w:val="22"/>
        <w:rtl w:val="0"/>
      </w:rPr>
      <w:t xml:space="preserve">Measuring the Economic Costs of Violence Against Women and Girls: Facilitator’s Guide</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Trebuchet MS" w:cs="Trebuchet MS" w:eastAsia="Trebuchet MS" w:hAnsi="Trebuchet MS"/>
        <w:b w:val="0"/>
        <w:i w:val="0"/>
        <w:smallCaps w:val="0"/>
        <w:strike w:val="0"/>
        <w:color w:val="37377d"/>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643" w:hanging="360"/>
      </w:pPr>
      <w:rPr>
        <w:rFonts w:ascii="Noto Sans Symbols" w:cs="Noto Sans Symbols" w:eastAsia="Noto Sans Symbols" w:hAnsi="Noto Sans Symbols"/>
      </w:rPr>
    </w:lvl>
    <w:lvl w:ilvl="1">
      <w:start w:val="1"/>
      <w:numFmt w:val="bullet"/>
      <w:lvlText w:val="o"/>
      <w:lvlJc w:val="left"/>
      <w:pPr>
        <w:ind w:left="1363" w:hanging="359.9999999999999"/>
      </w:pPr>
      <w:rPr>
        <w:rFonts w:ascii="Courier New" w:cs="Courier New" w:eastAsia="Courier New" w:hAnsi="Courier New"/>
      </w:rPr>
    </w:lvl>
    <w:lvl w:ilvl="2">
      <w:start w:val="1"/>
      <w:numFmt w:val="bullet"/>
      <w:lvlText w:val="▪"/>
      <w:lvlJc w:val="left"/>
      <w:pPr>
        <w:ind w:left="2083" w:hanging="360"/>
      </w:pPr>
      <w:rPr>
        <w:rFonts w:ascii="Noto Sans Symbols" w:cs="Noto Sans Symbols" w:eastAsia="Noto Sans Symbols" w:hAnsi="Noto Sans Symbols"/>
      </w:rPr>
    </w:lvl>
    <w:lvl w:ilvl="3">
      <w:start w:val="1"/>
      <w:numFmt w:val="bullet"/>
      <w:lvlText w:val="●"/>
      <w:lvlJc w:val="left"/>
      <w:pPr>
        <w:ind w:left="2803" w:hanging="360"/>
      </w:pPr>
      <w:rPr>
        <w:rFonts w:ascii="Noto Sans Symbols" w:cs="Noto Sans Symbols" w:eastAsia="Noto Sans Symbols" w:hAnsi="Noto Sans Symbols"/>
      </w:rPr>
    </w:lvl>
    <w:lvl w:ilvl="4">
      <w:start w:val="1"/>
      <w:numFmt w:val="bullet"/>
      <w:lvlText w:val="o"/>
      <w:lvlJc w:val="left"/>
      <w:pPr>
        <w:ind w:left="3523" w:hanging="360"/>
      </w:pPr>
      <w:rPr>
        <w:rFonts w:ascii="Courier New" w:cs="Courier New" w:eastAsia="Courier New" w:hAnsi="Courier New"/>
      </w:rPr>
    </w:lvl>
    <w:lvl w:ilvl="5">
      <w:start w:val="1"/>
      <w:numFmt w:val="bullet"/>
      <w:lvlText w:val="▪"/>
      <w:lvlJc w:val="left"/>
      <w:pPr>
        <w:ind w:left="4243" w:hanging="360"/>
      </w:pPr>
      <w:rPr>
        <w:rFonts w:ascii="Noto Sans Symbols" w:cs="Noto Sans Symbols" w:eastAsia="Noto Sans Symbols" w:hAnsi="Noto Sans Symbols"/>
      </w:rPr>
    </w:lvl>
    <w:lvl w:ilvl="6">
      <w:start w:val="1"/>
      <w:numFmt w:val="bullet"/>
      <w:lvlText w:val="●"/>
      <w:lvlJc w:val="left"/>
      <w:pPr>
        <w:ind w:left="4963" w:hanging="360"/>
      </w:pPr>
      <w:rPr>
        <w:rFonts w:ascii="Noto Sans Symbols" w:cs="Noto Sans Symbols" w:eastAsia="Noto Sans Symbols" w:hAnsi="Noto Sans Symbols"/>
      </w:rPr>
    </w:lvl>
    <w:lvl w:ilvl="7">
      <w:start w:val="1"/>
      <w:numFmt w:val="bullet"/>
      <w:lvlText w:val="o"/>
      <w:lvlJc w:val="left"/>
      <w:pPr>
        <w:ind w:left="5683" w:hanging="360"/>
      </w:pPr>
      <w:rPr>
        <w:rFonts w:ascii="Courier New" w:cs="Courier New" w:eastAsia="Courier New" w:hAnsi="Courier New"/>
      </w:rPr>
    </w:lvl>
    <w:lvl w:ilvl="8">
      <w:start w:val="1"/>
      <w:numFmt w:val="bullet"/>
      <w:lvlText w:val="▪"/>
      <w:lvlJc w:val="left"/>
      <w:pPr>
        <w:ind w:left="6403"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ind w:left="720" w:hanging="720"/>
    </w:pPr>
    <w:rPr>
      <w:rFonts w:ascii="Cambria" w:cs="Cambria" w:eastAsia="Cambria" w:hAnsi="Cambria"/>
      <w:b w:val="1"/>
      <w:sz w:val="32"/>
      <w:szCs w:val="32"/>
    </w:rPr>
  </w:style>
  <w:style w:type="paragraph" w:styleId="Heading2">
    <w:name w:val="heading 2"/>
    <w:basedOn w:val="Normal"/>
    <w:next w:val="Normal"/>
    <w:pPr>
      <w:keepNext w:val="1"/>
      <w:spacing w:after="60" w:before="240" w:lineRule="auto"/>
      <w:ind w:left="1440" w:hanging="72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2160" w:hanging="720"/>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ind w:left="2880" w:hanging="720"/>
    </w:pPr>
    <w:rPr>
      <w:rFonts w:ascii="Calibri" w:cs="Calibri" w:eastAsia="Calibri" w:hAnsi="Calibri"/>
      <w:b w:val="1"/>
      <w:sz w:val="28"/>
      <w:szCs w:val="28"/>
    </w:rPr>
  </w:style>
  <w:style w:type="paragraph" w:styleId="Heading5">
    <w:name w:val="heading 5"/>
    <w:basedOn w:val="Normal"/>
    <w:next w:val="Normal"/>
    <w:pPr>
      <w:spacing w:after="60" w:before="240" w:lineRule="auto"/>
      <w:ind w:left="3600" w:hanging="720"/>
    </w:pPr>
    <w:rPr>
      <w:rFonts w:ascii="Calibri" w:cs="Calibri" w:eastAsia="Calibri" w:hAnsi="Calibri"/>
      <w:b w:val="1"/>
      <w:i w:val="1"/>
      <w:sz w:val="26"/>
      <w:szCs w:val="26"/>
    </w:rPr>
  </w:style>
  <w:style w:type="paragraph" w:styleId="Heading6">
    <w:name w:val="heading 6"/>
    <w:basedOn w:val="Normal"/>
    <w:next w:val="Normal"/>
    <w:pPr>
      <w:spacing w:after="60" w:before="240" w:lineRule="auto"/>
      <w:ind w:left="4320" w:hanging="720"/>
    </w:pPr>
    <w:rPr>
      <w:b w:val="1"/>
      <w:sz w:val="22"/>
      <w:szCs w:val="22"/>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1B3490"/>
    <w:rPr>
      <w:lang w:val="en-GB"/>
    </w:rPr>
  </w:style>
  <w:style w:type="paragraph" w:styleId="Heading1">
    <w:name w:val="heading 1"/>
    <w:basedOn w:val="Normal"/>
    <w:next w:val="Normal"/>
    <w:link w:val="Heading1Char"/>
    <w:uiPriority w:val="9"/>
    <w:qFormat w:val="1"/>
    <w:rsid w:val="001B3490"/>
    <w:pPr>
      <w:keepNext w:val="1"/>
      <w:numPr>
        <w:numId w:val="1"/>
      </w:numPr>
      <w:spacing w:after="60" w:before="240"/>
      <w:outlineLvl w:val="0"/>
    </w:pPr>
    <w:rPr>
      <w:rFonts w:asciiTheme="majorHAnsi" w:cstheme="majorBidi" w:eastAsiaTheme="majorEastAsia" w:hAnsiTheme="majorHAnsi"/>
      <w:b w:val="1"/>
      <w:bCs w:val="1"/>
      <w:kern w:val="32"/>
      <w:sz w:val="32"/>
      <w:szCs w:val="32"/>
    </w:rPr>
  </w:style>
  <w:style w:type="paragraph" w:styleId="Heading2">
    <w:name w:val="heading 2"/>
    <w:basedOn w:val="Normal"/>
    <w:next w:val="Normal"/>
    <w:link w:val="Heading2Char"/>
    <w:uiPriority w:val="9"/>
    <w:semiHidden w:val="1"/>
    <w:unhideWhenUsed w:val="1"/>
    <w:qFormat w:val="1"/>
    <w:rsid w:val="001B3490"/>
    <w:pPr>
      <w:keepNext w:val="1"/>
      <w:numPr>
        <w:ilvl w:val="1"/>
        <w:numId w:val="1"/>
      </w:numPr>
      <w:spacing w:after="60" w:before="240"/>
      <w:outlineLvl w:val="1"/>
    </w:pPr>
    <w:rPr>
      <w:rFonts w:asciiTheme="majorHAnsi" w:cstheme="majorBidi" w:eastAsiaTheme="majorEastAsia" w:hAnsiTheme="majorHAnsi"/>
      <w:b w:val="1"/>
      <w:bCs w:val="1"/>
      <w:i w:val="1"/>
      <w:iCs w:val="1"/>
      <w:sz w:val="28"/>
      <w:szCs w:val="28"/>
    </w:rPr>
  </w:style>
  <w:style w:type="paragraph" w:styleId="Heading3">
    <w:name w:val="heading 3"/>
    <w:basedOn w:val="Normal"/>
    <w:next w:val="Normal"/>
    <w:link w:val="Heading3Char"/>
    <w:uiPriority w:val="9"/>
    <w:semiHidden w:val="1"/>
    <w:unhideWhenUsed w:val="1"/>
    <w:qFormat w:val="1"/>
    <w:rsid w:val="001B3490"/>
    <w:pPr>
      <w:keepNext w:val="1"/>
      <w:numPr>
        <w:ilvl w:val="2"/>
        <w:numId w:val="1"/>
      </w:numPr>
      <w:spacing w:after="60" w:before="240"/>
      <w:outlineLvl w:val="2"/>
    </w:pPr>
    <w:rPr>
      <w:rFonts w:asciiTheme="majorHAnsi" w:cstheme="majorBidi" w:eastAsiaTheme="majorEastAsia" w:hAnsiTheme="majorHAnsi"/>
      <w:b w:val="1"/>
      <w:bCs w:val="1"/>
      <w:sz w:val="26"/>
      <w:szCs w:val="26"/>
    </w:rPr>
  </w:style>
  <w:style w:type="paragraph" w:styleId="Heading4">
    <w:name w:val="heading 4"/>
    <w:basedOn w:val="Normal"/>
    <w:next w:val="Normal"/>
    <w:link w:val="Heading4Char"/>
    <w:uiPriority w:val="9"/>
    <w:semiHidden w:val="1"/>
    <w:unhideWhenUsed w:val="1"/>
    <w:qFormat w:val="1"/>
    <w:rsid w:val="001B3490"/>
    <w:pPr>
      <w:keepNext w:val="1"/>
      <w:numPr>
        <w:ilvl w:val="3"/>
        <w:numId w:val="1"/>
      </w:numPr>
      <w:spacing w:after="60" w:before="240"/>
      <w:outlineLvl w:val="3"/>
    </w:pPr>
    <w:rPr>
      <w:rFonts w:asciiTheme="minorHAnsi" w:cstheme="minorBidi" w:eastAsiaTheme="minorEastAsia" w:hAnsiTheme="minorHAnsi"/>
      <w:b w:val="1"/>
      <w:bCs w:val="1"/>
      <w:sz w:val="28"/>
      <w:szCs w:val="28"/>
    </w:rPr>
  </w:style>
  <w:style w:type="paragraph" w:styleId="Heading5">
    <w:name w:val="heading 5"/>
    <w:basedOn w:val="Normal"/>
    <w:next w:val="Normal"/>
    <w:link w:val="Heading5Char"/>
    <w:uiPriority w:val="9"/>
    <w:semiHidden w:val="1"/>
    <w:unhideWhenUsed w:val="1"/>
    <w:qFormat w:val="1"/>
    <w:rsid w:val="001B3490"/>
    <w:pPr>
      <w:numPr>
        <w:ilvl w:val="4"/>
        <w:numId w:val="1"/>
      </w:numPr>
      <w:spacing w:after="60" w:before="240"/>
      <w:outlineLvl w:val="4"/>
    </w:pPr>
    <w:rPr>
      <w:rFonts w:asciiTheme="minorHAnsi" w:cstheme="minorBidi" w:eastAsiaTheme="minorEastAsia" w:hAnsiTheme="minorHAnsi"/>
      <w:b w:val="1"/>
      <w:bCs w:val="1"/>
      <w:i w:val="1"/>
      <w:iCs w:val="1"/>
      <w:sz w:val="26"/>
      <w:szCs w:val="26"/>
    </w:rPr>
  </w:style>
  <w:style w:type="paragraph" w:styleId="Heading6">
    <w:name w:val="heading 6"/>
    <w:basedOn w:val="Normal"/>
    <w:next w:val="Normal"/>
    <w:link w:val="Heading6Char"/>
    <w:qFormat w:val="1"/>
    <w:rsid w:val="001B3490"/>
    <w:pPr>
      <w:numPr>
        <w:ilvl w:val="5"/>
        <w:numId w:val="1"/>
      </w:numPr>
      <w:spacing w:after="60" w:before="240"/>
      <w:outlineLvl w:val="5"/>
    </w:pPr>
    <w:rPr>
      <w:b w:val="1"/>
      <w:bCs w:val="1"/>
      <w:sz w:val="22"/>
      <w:szCs w:val="22"/>
    </w:rPr>
  </w:style>
  <w:style w:type="paragraph" w:styleId="Heading7">
    <w:name w:val="heading 7"/>
    <w:basedOn w:val="Normal"/>
    <w:next w:val="Normal"/>
    <w:link w:val="Heading7Char"/>
    <w:uiPriority w:val="9"/>
    <w:semiHidden w:val="1"/>
    <w:unhideWhenUsed w:val="1"/>
    <w:qFormat w:val="1"/>
    <w:rsid w:val="001B3490"/>
    <w:pPr>
      <w:numPr>
        <w:ilvl w:val="6"/>
        <w:numId w:val="1"/>
      </w:numPr>
      <w:spacing w:after="60" w:before="240"/>
      <w:outlineLvl w:val="6"/>
    </w:pPr>
    <w:rPr>
      <w:rFonts w:asciiTheme="minorHAnsi" w:cstheme="minorBidi" w:eastAsiaTheme="minorEastAsia" w:hAnsiTheme="minorHAnsi"/>
      <w:sz w:val="24"/>
      <w:szCs w:val="24"/>
    </w:rPr>
  </w:style>
  <w:style w:type="paragraph" w:styleId="Heading8">
    <w:name w:val="heading 8"/>
    <w:basedOn w:val="Normal"/>
    <w:next w:val="Normal"/>
    <w:link w:val="Heading8Char"/>
    <w:uiPriority w:val="9"/>
    <w:semiHidden w:val="1"/>
    <w:unhideWhenUsed w:val="1"/>
    <w:qFormat w:val="1"/>
    <w:rsid w:val="001B3490"/>
    <w:pPr>
      <w:numPr>
        <w:ilvl w:val="7"/>
        <w:numId w:val="1"/>
      </w:numPr>
      <w:spacing w:after="60" w:before="240"/>
      <w:outlineLvl w:val="7"/>
    </w:pPr>
    <w:rPr>
      <w:rFonts w:asciiTheme="minorHAnsi" w:cstheme="minorBidi" w:eastAsiaTheme="minorEastAsia" w:hAnsiTheme="minorHAnsi"/>
      <w:i w:val="1"/>
      <w:iCs w:val="1"/>
      <w:sz w:val="24"/>
      <w:szCs w:val="24"/>
    </w:rPr>
  </w:style>
  <w:style w:type="paragraph" w:styleId="Heading9">
    <w:name w:val="heading 9"/>
    <w:basedOn w:val="Normal"/>
    <w:next w:val="Normal"/>
    <w:link w:val="Heading9Char"/>
    <w:uiPriority w:val="9"/>
    <w:semiHidden w:val="1"/>
    <w:unhideWhenUsed w:val="1"/>
    <w:qFormat w:val="1"/>
    <w:rsid w:val="001B3490"/>
    <w:pPr>
      <w:numPr>
        <w:ilvl w:val="8"/>
        <w:numId w:val="1"/>
      </w:numPr>
      <w:spacing w:after="60" w:before="240"/>
      <w:outlineLvl w:val="8"/>
    </w:pPr>
    <w:rPr>
      <w:rFonts w:asciiTheme="majorHAnsi" w:cstheme="majorBidi" w:eastAsiaTheme="majorEastAsia" w:hAnsiTheme="majorHAnsi"/>
      <w:sz w:val="22"/>
      <w:szCs w:val="2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1B3490"/>
    <w:rPr>
      <w:rFonts w:asciiTheme="majorHAnsi" w:cstheme="majorBidi" w:eastAsiaTheme="majorEastAsia" w:hAnsiTheme="majorHAnsi"/>
      <w:b w:val="1"/>
      <w:bCs w:val="1"/>
      <w:kern w:val="32"/>
      <w:sz w:val="32"/>
      <w:szCs w:val="32"/>
    </w:rPr>
  </w:style>
  <w:style w:type="character" w:styleId="Heading2Char" w:customStyle="1">
    <w:name w:val="Heading 2 Char"/>
    <w:basedOn w:val="DefaultParagraphFont"/>
    <w:link w:val="Heading2"/>
    <w:uiPriority w:val="9"/>
    <w:semiHidden w:val="1"/>
    <w:rsid w:val="001B3490"/>
    <w:rPr>
      <w:rFonts w:asciiTheme="majorHAnsi" w:cstheme="majorBidi" w:eastAsiaTheme="majorEastAsia" w:hAnsiTheme="majorHAnsi"/>
      <w:b w:val="1"/>
      <w:bCs w:val="1"/>
      <w:i w:val="1"/>
      <w:iCs w:val="1"/>
      <w:sz w:val="28"/>
      <w:szCs w:val="28"/>
    </w:rPr>
  </w:style>
  <w:style w:type="character" w:styleId="Heading3Char" w:customStyle="1">
    <w:name w:val="Heading 3 Char"/>
    <w:basedOn w:val="DefaultParagraphFont"/>
    <w:link w:val="Heading3"/>
    <w:uiPriority w:val="9"/>
    <w:semiHidden w:val="1"/>
    <w:rsid w:val="001B3490"/>
    <w:rPr>
      <w:rFonts w:asciiTheme="majorHAnsi" w:cstheme="majorBidi" w:eastAsiaTheme="majorEastAsia" w:hAnsiTheme="majorHAnsi"/>
      <w:b w:val="1"/>
      <w:bCs w:val="1"/>
      <w:sz w:val="26"/>
      <w:szCs w:val="26"/>
    </w:rPr>
  </w:style>
  <w:style w:type="character" w:styleId="Heading4Char" w:customStyle="1">
    <w:name w:val="Heading 4 Char"/>
    <w:basedOn w:val="DefaultParagraphFont"/>
    <w:link w:val="Heading4"/>
    <w:uiPriority w:val="9"/>
    <w:semiHidden w:val="1"/>
    <w:rsid w:val="001B3490"/>
    <w:rPr>
      <w:rFonts w:asciiTheme="minorHAnsi" w:cstheme="minorBidi" w:eastAsiaTheme="minorEastAsia" w:hAnsiTheme="minorHAnsi"/>
      <w:b w:val="1"/>
      <w:bCs w:val="1"/>
      <w:sz w:val="28"/>
      <w:szCs w:val="28"/>
    </w:rPr>
  </w:style>
  <w:style w:type="character" w:styleId="Heading5Char" w:customStyle="1">
    <w:name w:val="Heading 5 Char"/>
    <w:basedOn w:val="DefaultParagraphFont"/>
    <w:link w:val="Heading5"/>
    <w:uiPriority w:val="9"/>
    <w:semiHidden w:val="1"/>
    <w:rsid w:val="001B3490"/>
    <w:rPr>
      <w:rFonts w:asciiTheme="minorHAnsi" w:cstheme="minorBidi" w:eastAsiaTheme="minorEastAsia" w:hAnsiTheme="minorHAnsi"/>
      <w:b w:val="1"/>
      <w:bCs w:val="1"/>
      <w:i w:val="1"/>
      <w:iCs w:val="1"/>
      <w:sz w:val="26"/>
      <w:szCs w:val="26"/>
    </w:rPr>
  </w:style>
  <w:style w:type="character" w:styleId="Heading6Char" w:customStyle="1">
    <w:name w:val="Heading 6 Char"/>
    <w:basedOn w:val="DefaultParagraphFont"/>
    <w:link w:val="Heading6"/>
    <w:rsid w:val="001B3490"/>
    <w:rPr>
      <w:b w:val="1"/>
      <w:bCs w:val="1"/>
      <w:sz w:val="22"/>
      <w:szCs w:val="22"/>
    </w:rPr>
  </w:style>
  <w:style w:type="character" w:styleId="Heading7Char" w:customStyle="1">
    <w:name w:val="Heading 7 Char"/>
    <w:basedOn w:val="DefaultParagraphFont"/>
    <w:link w:val="Heading7"/>
    <w:uiPriority w:val="9"/>
    <w:semiHidden w:val="1"/>
    <w:rsid w:val="001B3490"/>
    <w:rPr>
      <w:rFonts w:asciiTheme="minorHAnsi" w:cstheme="minorBidi" w:eastAsiaTheme="minorEastAsia" w:hAnsiTheme="minorHAnsi"/>
      <w:sz w:val="24"/>
      <w:szCs w:val="24"/>
    </w:rPr>
  </w:style>
  <w:style w:type="character" w:styleId="Heading8Char" w:customStyle="1">
    <w:name w:val="Heading 8 Char"/>
    <w:basedOn w:val="DefaultParagraphFont"/>
    <w:link w:val="Heading8"/>
    <w:uiPriority w:val="9"/>
    <w:semiHidden w:val="1"/>
    <w:rsid w:val="001B3490"/>
    <w:rPr>
      <w:rFonts w:asciiTheme="minorHAnsi" w:cstheme="minorBidi" w:eastAsiaTheme="minorEastAsia" w:hAnsiTheme="minorHAnsi"/>
      <w:i w:val="1"/>
      <w:iCs w:val="1"/>
      <w:sz w:val="24"/>
      <w:szCs w:val="24"/>
    </w:rPr>
  </w:style>
  <w:style w:type="character" w:styleId="Heading9Char" w:customStyle="1">
    <w:name w:val="Heading 9 Char"/>
    <w:basedOn w:val="DefaultParagraphFont"/>
    <w:link w:val="Heading9"/>
    <w:uiPriority w:val="9"/>
    <w:semiHidden w:val="1"/>
    <w:rsid w:val="001B3490"/>
    <w:rPr>
      <w:rFonts w:asciiTheme="majorHAnsi" w:cstheme="majorBidi" w:eastAsiaTheme="majorEastAsia" w:hAnsiTheme="majorHAnsi"/>
      <w:sz w:val="22"/>
      <w:szCs w:val="22"/>
    </w:rPr>
  </w:style>
  <w:style w:type="paragraph" w:styleId="ListParagraph">
    <w:name w:val="List Paragraph"/>
    <w:basedOn w:val="Normal"/>
    <w:uiPriority w:val="34"/>
    <w:qFormat w:val="1"/>
    <w:rsid w:val="005564EC"/>
    <w:pPr>
      <w:spacing w:after="200" w:line="276" w:lineRule="auto"/>
      <w:ind w:left="720"/>
      <w:contextualSpacing w:val="1"/>
    </w:pPr>
    <w:rPr>
      <w:rFonts w:asciiTheme="minorHAnsi" w:hAnsiTheme="minorHAnsi"/>
      <w:sz w:val="22"/>
      <w:szCs w:val="22"/>
    </w:rPr>
  </w:style>
  <w:style w:type="paragraph" w:styleId="BalloonText">
    <w:name w:val="Balloon Text"/>
    <w:basedOn w:val="Normal"/>
    <w:link w:val="BalloonTextChar"/>
    <w:uiPriority w:val="99"/>
    <w:semiHidden w:val="1"/>
    <w:unhideWhenUsed w:val="1"/>
    <w:rsid w:val="007D7211"/>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7D7211"/>
    <w:rPr>
      <w:rFonts w:ascii="Segoe UI" w:cs="Segoe UI" w:hAnsi="Segoe UI"/>
      <w:sz w:val="18"/>
      <w:szCs w:val="18"/>
    </w:rPr>
  </w:style>
  <w:style w:type="paragraph" w:styleId="Header">
    <w:name w:val="header"/>
    <w:basedOn w:val="Normal"/>
    <w:link w:val="HeaderChar"/>
    <w:uiPriority w:val="99"/>
    <w:unhideWhenUsed w:val="1"/>
    <w:rsid w:val="004A150E"/>
    <w:pPr>
      <w:tabs>
        <w:tab w:val="center" w:pos="4513"/>
        <w:tab w:val="right" w:pos="9026"/>
      </w:tabs>
    </w:pPr>
  </w:style>
  <w:style w:type="character" w:styleId="HeaderChar" w:customStyle="1">
    <w:name w:val="Header Char"/>
    <w:basedOn w:val="DefaultParagraphFont"/>
    <w:link w:val="Header"/>
    <w:uiPriority w:val="99"/>
    <w:rsid w:val="004A150E"/>
  </w:style>
  <w:style w:type="paragraph" w:styleId="Footer">
    <w:name w:val="footer"/>
    <w:basedOn w:val="Normal"/>
    <w:link w:val="FooterChar"/>
    <w:uiPriority w:val="99"/>
    <w:unhideWhenUsed w:val="1"/>
    <w:rsid w:val="004A150E"/>
    <w:pPr>
      <w:tabs>
        <w:tab w:val="center" w:pos="4513"/>
        <w:tab w:val="right" w:pos="9026"/>
      </w:tabs>
    </w:pPr>
  </w:style>
  <w:style w:type="character" w:styleId="FooterChar" w:customStyle="1">
    <w:name w:val="Footer Char"/>
    <w:basedOn w:val="DefaultParagraphFont"/>
    <w:link w:val="Footer"/>
    <w:uiPriority w:val="99"/>
    <w:rsid w:val="004A150E"/>
  </w:style>
  <w:style w:type="character" w:styleId="CommentReference">
    <w:name w:val="annotation reference"/>
    <w:basedOn w:val="DefaultParagraphFont"/>
    <w:uiPriority w:val="99"/>
    <w:semiHidden w:val="1"/>
    <w:unhideWhenUsed w:val="1"/>
    <w:rsid w:val="00A92C76"/>
    <w:rPr>
      <w:sz w:val="16"/>
      <w:szCs w:val="16"/>
    </w:rPr>
  </w:style>
  <w:style w:type="paragraph" w:styleId="CommentText">
    <w:name w:val="annotation text"/>
    <w:basedOn w:val="Normal"/>
    <w:link w:val="CommentTextChar"/>
    <w:uiPriority w:val="99"/>
    <w:semiHidden w:val="1"/>
    <w:unhideWhenUsed w:val="1"/>
    <w:rsid w:val="00A92C76"/>
  </w:style>
  <w:style w:type="character" w:styleId="CommentTextChar" w:customStyle="1">
    <w:name w:val="Comment Text Char"/>
    <w:basedOn w:val="DefaultParagraphFont"/>
    <w:link w:val="CommentText"/>
    <w:uiPriority w:val="99"/>
    <w:semiHidden w:val="1"/>
    <w:rsid w:val="00A92C76"/>
    <w:rPr>
      <w:lang w:val="en-GB"/>
    </w:rPr>
  </w:style>
  <w:style w:type="paragraph" w:styleId="CommentSubject">
    <w:name w:val="annotation subject"/>
    <w:basedOn w:val="CommentText"/>
    <w:next w:val="CommentText"/>
    <w:link w:val="CommentSubjectChar"/>
    <w:uiPriority w:val="99"/>
    <w:semiHidden w:val="1"/>
    <w:unhideWhenUsed w:val="1"/>
    <w:rsid w:val="00A92C76"/>
    <w:rPr>
      <w:b w:val="1"/>
      <w:bCs w:val="1"/>
    </w:rPr>
  </w:style>
  <w:style w:type="character" w:styleId="CommentSubjectChar" w:customStyle="1">
    <w:name w:val="Comment Subject Char"/>
    <w:basedOn w:val="CommentTextChar"/>
    <w:link w:val="CommentSubject"/>
    <w:uiPriority w:val="99"/>
    <w:semiHidden w:val="1"/>
    <w:rsid w:val="00A92C76"/>
    <w:rPr>
      <w:b w:val="1"/>
      <w:bCs w:val="1"/>
      <w:lang w:val="en-GB"/>
    </w:rPr>
  </w:style>
  <w:style w:type="paragraph" w:styleId="Revision">
    <w:name w:val="Revision"/>
    <w:hidden w:val="1"/>
    <w:uiPriority w:val="99"/>
    <w:semiHidden w:val="1"/>
    <w:rsid w:val="00973B43"/>
    <w:rPr>
      <w:lang w:val="en-GB"/>
    </w:rPr>
  </w:style>
  <w:style w:type="character" w:styleId="A1" w:customStyle="1">
    <w:name w:val="A1"/>
    <w:uiPriority w:val="99"/>
    <w:rsid w:val="002764EA"/>
    <w:rPr>
      <w:rFonts w:ascii="Effra Light" w:cs="Effra Light" w:hAnsi="Effra Light" w:hint="default"/>
      <w:color w:val="1f3883"/>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3.xml"/><Relationship Id="rId13" Type="http://schemas.openxmlformats.org/officeDocument/2006/relationships/image" Target="media/image1.png"/><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5u4E76PbClzPrqX/oYoJR26NVgQ==">AMUW2mX57bI7U2itb8zDwi+p/wUq1nVzMUy3U6Qk1+hz8bfWDjczPSH2yD8BnfaPPSAVYpS9ABVqTMD0QbSpDaA0xzXxdHj6PRazJgQqLAqutmgcl1lYPmY=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2022-06-15T17:08:00Z</dcterms:created>
  <dc:creator>Jeanette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MediaServiceImageTags">
    <vt:lpwstr/>
  </property>
</Properties>
</file>