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A1A11" w14:textId="3A2097D4" w:rsidR="00A92533" w:rsidRDefault="00A92533" w:rsidP="003E3D7A">
      <w:pPr>
        <w:pBdr>
          <w:bottom w:val="single" w:sz="4" w:space="1" w:color="auto"/>
        </w:pBdr>
        <w:spacing w:after="0" w:line="240" w:lineRule="auto"/>
        <w:jc w:val="both"/>
        <w:rPr>
          <w:rFonts w:ascii="Trebuchet MS" w:eastAsia="Calibri" w:hAnsi="Trebuchet MS" w:cs="Times New Roman"/>
          <w:b/>
          <w:sz w:val="32"/>
          <w:szCs w:val="32"/>
        </w:rPr>
      </w:pPr>
      <w:r>
        <w:rPr>
          <w:rFonts w:ascii="Trebuchet MS" w:eastAsia="Calibri" w:hAnsi="Trebuchet MS" w:cs="Times New Roman"/>
          <w:b/>
          <w:sz w:val="32"/>
          <w:szCs w:val="32"/>
        </w:rPr>
        <w:t xml:space="preserve">Kigali Declaration Child Care </w:t>
      </w:r>
      <w:r w:rsidR="001E4B49">
        <w:rPr>
          <w:rFonts w:ascii="Trebuchet MS" w:eastAsia="Calibri" w:hAnsi="Trebuchet MS" w:cs="Times New Roman"/>
          <w:b/>
          <w:sz w:val="32"/>
          <w:szCs w:val="32"/>
        </w:rPr>
        <w:t xml:space="preserve">and </w:t>
      </w:r>
      <w:r>
        <w:rPr>
          <w:rFonts w:ascii="Trebuchet MS" w:eastAsia="Calibri" w:hAnsi="Trebuchet MS" w:cs="Times New Roman"/>
          <w:b/>
          <w:sz w:val="32"/>
          <w:szCs w:val="32"/>
        </w:rPr>
        <w:t xml:space="preserve">Protection Reform </w:t>
      </w:r>
    </w:p>
    <w:p w14:paraId="02CFA786" w14:textId="36EB1B7B" w:rsidR="003E3D7A" w:rsidRPr="003E3D7A" w:rsidRDefault="003E3D7A" w:rsidP="003E3D7A">
      <w:pPr>
        <w:pBdr>
          <w:bottom w:val="single" w:sz="4" w:space="1" w:color="auto"/>
        </w:pBdr>
        <w:spacing w:after="0" w:line="240" w:lineRule="auto"/>
        <w:jc w:val="both"/>
        <w:rPr>
          <w:rFonts w:ascii="Trebuchet MS" w:eastAsia="Calibri" w:hAnsi="Trebuchet MS" w:cs="Times New Roman"/>
          <w:b/>
          <w:sz w:val="32"/>
          <w:szCs w:val="32"/>
        </w:rPr>
      </w:pPr>
      <w:r w:rsidRPr="003E3D7A">
        <w:rPr>
          <w:rFonts w:ascii="Trebuchet MS" w:eastAsia="Calibri" w:hAnsi="Trebuchet MS" w:cs="Times New Roman"/>
          <w:b/>
          <w:sz w:val="32"/>
          <w:szCs w:val="32"/>
        </w:rPr>
        <w:t xml:space="preserve">Remarks by The Rt Hon Patricia Scotland </w:t>
      </w:r>
      <w:r w:rsidR="00A92533">
        <w:rPr>
          <w:rFonts w:ascii="Trebuchet MS" w:eastAsia="Calibri" w:hAnsi="Trebuchet MS" w:cs="Times New Roman"/>
          <w:b/>
          <w:sz w:val="32"/>
          <w:szCs w:val="32"/>
        </w:rPr>
        <w:t>K</w:t>
      </w:r>
      <w:r w:rsidRPr="003E3D7A">
        <w:rPr>
          <w:rFonts w:ascii="Trebuchet MS" w:eastAsia="Calibri" w:hAnsi="Trebuchet MS" w:cs="Times New Roman"/>
          <w:b/>
          <w:sz w:val="32"/>
          <w:szCs w:val="32"/>
        </w:rPr>
        <w:t>C, Secretary-General of the Commonwealth</w:t>
      </w:r>
    </w:p>
    <w:p w14:paraId="735A7986" w14:textId="77777777" w:rsidR="003E3D7A" w:rsidRPr="003E3D7A" w:rsidRDefault="003E3D7A" w:rsidP="003E3D7A">
      <w:pPr>
        <w:spacing w:after="0" w:line="240" w:lineRule="auto"/>
        <w:rPr>
          <w:rFonts w:ascii="Calibri" w:eastAsia="Calibri" w:hAnsi="Calibri" w:cs="Times New Roman"/>
        </w:rPr>
      </w:pPr>
    </w:p>
    <w:p w14:paraId="38D71B6F" w14:textId="77777777" w:rsidR="002F153B" w:rsidRDefault="00A92533" w:rsidP="003E2D61">
      <w:pPr>
        <w:spacing w:line="256" w:lineRule="auto"/>
        <w:jc w:val="both"/>
        <w:rPr>
          <w:rFonts w:ascii="Trebuchet MS" w:eastAsia="Trebuchet MS" w:hAnsi="Trebuchet MS" w:cs="Trebuchet MS"/>
          <w:sz w:val="24"/>
          <w:szCs w:val="24"/>
        </w:rPr>
      </w:pPr>
      <w:r w:rsidRPr="001E4B49">
        <w:rPr>
          <w:rFonts w:ascii="Trebuchet MS" w:eastAsia="Trebuchet MS" w:hAnsi="Trebuchet MS" w:cs="Trebuchet MS"/>
          <w:sz w:val="24"/>
          <w:szCs w:val="24"/>
        </w:rPr>
        <w:t>Excellencies</w:t>
      </w:r>
    </w:p>
    <w:p w14:paraId="4B9729E0" w14:textId="77777777" w:rsidR="002F153B" w:rsidRDefault="002F153B" w:rsidP="003E2D61">
      <w:pPr>
        <w:spacing w:line="256" w:lineRule="auto"/>
        <w:jc w:val="both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>D</w:t>
      </w:r>
      <w:r w:rsidR="00A92533" w:rsidRPr="001E4B49">
        <w:rPr>
          <w:rFonts w:ascii="Trebuchet MS" w:eastAsia="Trebuchet MS" w:hAnsi="Trebuchet MS" w:cs="Trebuchet MS"/>
          <w:sz w:val="24"/>
          <w:szCs w:val="24"/>
        </w:rPr>
        <w:t xml:space="preserve">istinguished </w:t>
      </w:r>
      <w:r>
        <w:rPr>
          <w:rFonts w:ascii="Trebuchet MS" w:eastAsia="Trebuchet MS" w:hAnsi="Trebuchet MS" w:cs="Trebuchet MS"/>
          <w:sz w:val="24"/>
          <w:szCs w:val="24"/>
        </w:rPr>
        <w:t>G</w:t>
      </w:r>
      <w:r w:rsidR="00A92533" w:rsidRPr="001E4B49">
        <w:rPr>
          <w:rFonts w:ascii="Trebuchet MS" w:eastAsia="Trebuchet MS" w:hAnsi="Trebuchet MS" w:cs="Trebuchet MS"/>
          <w:sz w:val="24"/>
          <w:szCs w:val="24"/>
        </w:rPr>
        <w:t>uests</w:t>
      </w:r>
      <w:r>
        <w:rPr>
          <w:rFonts w:ascii="Trebuchet MS" w:eastAsia="Trebuchet MS" w:hAnsi="Trebuchet MS" w:cs="Trebuchet MS"/>
          <w:sz w:val="24"/>
          <w:szCs w:val="24"/>
        </w:rPr>
        <w:t xml:space="preserve"> </w:t>
      </w:r>
    </w:p>
    <w:p w14:paraId="199DD8E8" w14:textId="77777777" w:rsidR="002F153B" w:rsidRDefault="002F153B" w:rsidP="003E2D61">
      <w:pPr>
        <w:spacing w:line="256" w:lineRule="auto"/>
        <w:jc w:val="both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 xml:space="preserve">Friends and Colleagues from across the Commonwealth </w:t>
      </w:r>
    </w:p>
    <w:p w14:paraId="722BEAA5" w14:textId="77777777" w:rsidR="00DA5820" w:rsidRDefault="002F153B" w:rsidP="003E2D61">
      <w:pPr>
        <w:spacing w:line="256" w:lineRule="auto"/>
        <w:jc w:val="both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 xml:space="preserve">Thank you for joining us today for this </w:t>
      </w:r>
      <w:r w:rsidR="00FA09AE">
        <w:rPr>
          <w:rFonts w:ascii="Trebuchet MS" w:eastAsia="Trebuchet MS" w:hAnsi="Trebuchet MS" w:cs="Trebuchet MS"/>
          <w:sz w:val="24"/>
          <w:szCs w:val="24"/>
        </w:rPr>
        <w:t xml:space="preserve">vital meeting.  </w:t>
      </w:r>
    </w:p>
    <w:p w14:paraId="576CB522" w14:textId="1B0D8ECC" w:rsidR="002F153B" w:rsidRDefault="00FA09AE" w:rsidP="003E2D61">
      <w:pPr>
        <w:spacing w:line="256" w:lineRule="auto"/>
        <w:jc w:val="both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 xml:space="preserve">I wish I could be with you in person but I am grateful for the opportunity to join you virtually. </w:t>
      </w:r>
    </w:p>
    <w:p w14:paraId="7C130295" w14:textId="67FEEFE3" w:rsidR="00D56BD5" w:rsidRDefault="000E00FF" w:rsidP="003E2D61">
      <w:pPr>
        <w:spacing w:line="256" w:lineRule="auto"/>
        <w:jc w:val="both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>Everything we do flows from the mandates of Commonwealth Heads of Government</w:t>
      </w:r>
      <w:r w:rsidR="00D56BD5">
        <w:rPr>
          <w:rFonts w:ascii="Trebuchet MS" w:eastAsia="Trebuchet MS" w:hAnsi="Trebuchet MS" w:cs="Trebuchet MS"/>
          <w:sz w:val="24"/>
          <w:szCs w:val="24"/>
        </w:rPr>
        <w:t xml:space="preserve"> and the aspirations of our Charter</w:t>
      </w:r>
      <w:r>
        <w:rPr>
          <w:rFonts w:ascii="Trebuchet MS" w:eastAsia="Trebuchet MS" w:hAnsi="Trebuchet MS" w:cs="Trebuchet MS"/>
          <w:sz w:val="24"/>
          <w:szCs w:val="24"/>
        </w:rPr>
        <w:t>.</w:t>
      </w:r>
      <w:r w:rsidR="00D56BD5">
        <w:rPr>
          <w:rFonts w:ascii="Trebuchet MS" w:eastAsia="Trebuchet MS" w:hAnsi="Trebuchet MS" w:cs="Trebuchet MS"/>
          <w:sz w:val="24"/>
          <w:szCs w:val="24"/>
        </w:rPr>
        <w:t xml:space="preserve"> </w:t>
      </w:r>
    </w:p>
    <w:p w14:paraId="0B1B5873" w14:textId="2D0EE55A" w:rsidR="006E3307" w:rsidRDefault="00127F2F" w:rsidP="003E2D61">
      <w:pPr>
        <w:spacing w:line="256" w:lineRule="auto"/>
        <w:jc w:val="both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 xml:space="preserve">The Charter is unequivocal about the value and importance of children and young people. </w:t>
      </w:r>
    </w:p>
    <w:p w14:paraId="790E2131" w14:textId="351C3F0A" w:rsidR="006E3307" w:rsidRDefault="000E00FF" w:rsidP="003E2D61">
      <w:pPr>
        <w:spacing w:line="256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 xml:space="preserve">And at CHOGM last year, leaders resolved to </w:t>
      </w:r>
      <w:r>
        <w:rPr>
          <w:rFonts w:ascii="Trebuchet MS" w:hAnsi="Trebuchet MS"/>
          <w:i/>
          <w:iCs/>
          <w:sz w:val="24"/>
          <w:szCs w:val="24"/>
        </w:rPr>
        <w:t>p</w:t>
      </w:r>
      <w:r w:rsidRPr="001E4B49">
        <w:rPr>
          <w:rFonts w:ascii="Trebuchet MS" w:hAnsi="Trebuchet MS"/>
          <w:i/>
          <w:iCs/>
          <w:sz w:val="24"/>
          <w:szCs w:val="24"/>
        </w:rPr>
        <w:t>osition the Commonwealth as a leading advocate on child</w:t>
      </w:r>
      <w:r w:rsidR="00D37666">
        <w:rPr>
          <w:rFonts w:ascii="Trebuchet MS" w:hAnsi="Trebuchet MS"/>
          <w:i/>
          <w:iCs/>
          <w:sz w:val="24"/>
          <w:szCs w:val="24"/>
        </w:rPr>
        <w:t xml:space="preserve"> </w:t>
      </w:r>
      <w:r w:rsidRPr="001E4B49">
        <w:rPr>
          <w:rFonts w:ascii="Trebuchet MS" w:hAnsi="Trebuchet MS"/>
          <w:i/>
          <w:iCs/>
          <w:sz w:val="24"/>
          <w:szCs w:val="24"/>
        </w:rPr>
        <w:t>care and protection reform.</w:t>
      </w:r>
    </w:p>
    <w:p w14:paraId="65D4F086" w14:textId="77777777" w:rsidR="00D37666" w:rsidRDefault="000E00FF" w:rsidP="003E2D61">
      <w:pPr>
        <w:spacing w:line="256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Takin</w:t>
      </w:r>
      <w:r w:rsidR="00246BCA">
        <w:rPr>
          <w:rFonts w:ascii="Trebuchet MS" w:hAnsi="Trebuchet MS"/>
          <w:sz w:val="24"/>
          <w:szCs w:val="24"/>
        </w:rPr>
        <w:t>g</w:t>
      </w:r>
      <w:r>
        <w:rPr>
          <w:rFonts w:ascii="Trebuchet MS" w:hAnsi="Trebuchet MS"/>
          <w:sz w:val="24"/>
          <w:szCs w:val="24"/>
        </w:rPr>
        <w:t xml:space="preserve"> inspiration from our hosts, the Government and people of Rwanda, </w:t>
      </w:r>
      <w:r w:rsidRPr="001E4B49">
        <w:rPr>
          <w:rFonts w:ascii="Trebuchet MS" w:hAnsi="Trebuchet MS"/>
          <w:sz w:val="24"/>
          <w:szCs w:val="24"/>
        </w:rPr>
        <w:t>a</w:t>
      </w:r>
      <w:r>
        <w:rPr>
          <w:rFonts w:ascii="Trebuchet MS" w:hAnsi="Trebuchet MS"/>
          <w:sz w:val="24"/>
          <w:szCs w:val="24"/>
        </w:rPr>
        <w:t xml:space="preserve"> comprehensive</w:t>
      </w:r>
      <w:r w:rsidRPr="001E4B49">
        <w:rPr>
          <w:rFonts w:ascii="Trebuchet MS" w:hAnsi="Trebuchet MS"/>
          <w:sz w:val="24"/>
          <w:szCs w:val="24"/>
        </w:rPr>
        <w:t xml:space="preserve"> declaration</w:t>
      </w:r>
      <w:r>
        <w:rPr>
          <w:rFonts w:ascii="Trebuchet MS" w:hAnsi="Trebuchet MS"/>
          <w:sz w:val="24"/>
          <w:szCs w:val="24"/>
        </w:rPr>
        <w:t xml:space="preserve"> was ratified. </w:t>
      </w:r>
    </w:p>
    <w:p w14:paraId="40E09F38" w14:textId="6CADE271" w:rsidR="00D56BD5" w:rsidRDefault="00026B33" w:rsidP="003E2D61">
      <w:pPr>
        <w:spacing w:line="256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The </w:t>
      </w:r>
      <w:r w:rsidRPr="00D37666">
        <w:rPr>
          <w:rFonts w:ascii="Trebuchet MS" w:hAnsi="Trebuchet MS"/>
          <w:i/>
          <w:iCs/>
          <w:sz w:val="24"/>
          <w:szCs w:val="24"/>
        </w:rPr>
        <w:t>Kigali Declaration on Child Care and Protection Reform</w:t>
      </w:r>
      <w:r w:rsidRPr="00026B33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places </w:t>
      </w:r>
      <w:r w:rsidR="000E00FF" w:rsidRPr="001E4B49">
        <w:rPr>
          <w:rFonts w:ascii="Trebuchet MS" w:hAnsi="Trebuchet MS"/>
          <w:sz w:val="24"/>
          <w:szCs w:val="24"/>
        </w:rPr>
        <w:t>the family unit</w:t>
      </w:r>
      <w:r w:rsidR="000E00FF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>– in</w:t>
      </w:r>
      <w:r w:rsidR="000E00FF">
        <w:rPr>
          <w:rFonts w:ascii="Trebuchet MS" w:hAnsi="Trebuchet MS"/>
          <w:sz w:val="24"/>
          <w:szCs w:val="24"/>
        </w:rPr>
        <w:t xml:space="preserve"> particular </w:t>
      </w:r>
      <w:r w:rsidR="000E00FF" w:rsidRPr="001E4B49">
        <w:rPr>
          <w:rFonts w:ascii="Trebuchet MS" w:hAnsi="Trebuchet MS"/>
          <w:sz w:val="24"/>
          <w:szCs w:val="24"/>
        </w:rPr>
        <w:t xml:space="preserve">children and young people </w:t>
      </w:r>
      <w:r w:rsidR="00D56BD5">
        <w:rPr>
          <w:rFonts w:ascii="Trebuchet MS" w:hAnsi="Trebuchet MS"/>
          <w:sz w:val="24"/>
          <w:szCs w:val="24"/>
        </w:rPr>
        <w:t xml:space="preserve">– </w:t>
      </w:r>
      <w:r w:rsidR="000E00FF" w:rsidRPr="001E4B49">
        <w:rPr>
          <w:rFonts w:ascii="Trebuchet MS" w:hAnsi="Trebuchet MS"/>
          <w:sz w:val="24"/>
          <w:szCs w:val="24"/>
        </w:rPr>
        <w:t xml:space="preserve">right at the heart of the Commonwealth’s policy </w:t>
      </w:r>
      <w:r w:rsidR="000E00FF">
        <w:rPr>
          <w:rFonts w:ascii="Trebuchet MS" w:hAnsi="Trebuchet MS"/>
          <w:sz w:val="24"/>
          <w:szCs w:val="24"/>
        </w:rPr>
        <w:t>a</w:t>
      </w:r>
      <w:r w:rsidR="000E00FF" w:rsidRPr="001E4B49">
        <w:rPr>
          <w:rFonts w:ascii="Trebuchet MS" w:hAnsi="Trebuchet MS"/>
          <w:sz w:val="24"/>
          <w:szCs w:val="24"/>
        </w:rPr>
        <w:t>genda</w:t>
      </w:r>
      <w:r w:rsidR="000E00FF">
        <w:rPr>
          <w:rFonts w:ascii="Trebuchet MS" w:hAnsi="Trebuchet MS"/>
          <w:sz w:val="24"/>
          <w:szCs w:val="24"/>
        </w:rPr>
        <w:t xml:space="preserve">. </w:t>
      </w:r>
    </w:p>
    <w:p w14:paraId="26F676B2" w14:textId="2D82985F" w:rsidR="000E00FF" w:rsidRDefault="00D56BD5" w:rsidP="003E2D61">
      <w:pPr>
        <w:spacing w:line="256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Heads of Government emphasised their </w:t>
      </w:r>
      <w:r w:rsidR="005A27E7">
        <w:rPr>
          <w:rFonts w:ascii="Trebuchet MS" w:hAnsi="Trebuchet MS"/>
          <w:sz w:val="24"/>
          <w:szCs w:val="24"/>
        </w:rPr>
        <w:t xml:space="preserve">commitment </w:t>
      </w:r>
      <w:r w:rsidR="000E00FF" w:rsidRPr="00EE4E22">
        <w:rPr>
          <w:rFonts w:ascii="Trebuchet MS" w:hAnsi="Trebuchet MS"/>
          <w:sz w:val="24"/>
          <w:szCs w:val="24"/>
        </w:rPr>
        <w:t xml:space="preserve">by declaring 2023 as the </w:t>
      </w:r>
      <w:r w:rsidRPr="00EE4E22">
        <w:rPr>
          <w:rFonts w:ascii="Trebuchet MS" w:hAnsi="Trebuchet MS"/>
          <w:sz w:val="24"/>
          <w:szCs w:val="24"/>
        </w:rPr>
        <w:t>Commonwealth Y</w:t>
      </w:r>
      <w:r w:rsidR="000E00FF" w:rsidRPr="00EE4E22">
        <w:rPr>
          <w:rFonts w:ascii="Trebuchet MS" w:hAnsi="Trebuchet MS"/>
          <w:sz w:val="24"/>
          <w:szCs w:val="24"/>
        </w:rPr>
        <w:t xml:space="preserve">ear of </w:t>
      </w:r>
      <w:r w:rsidRPr="00EE4E22">
        <w:rPr>
          <w:rFonts w:ascii="Trebuchet MS" w:hAnsi="Trebuchet MS"/>
          <w:sz w:val="24"/>
          <w:szCs w:val="24"/>
        </w:rPr>
        <w:t>Y</w:t>
      </w:r>
      <w:r w:rsidR="000E00FF" w:rsidRPr="00EE4E22">
        <w:rPr>
          <w:rFonts w:ascii="Trebuchet MS" w:hAnsi="Trebuchet MS"/>
          <w:sz w:val="24"/>
          <w:szCs w:val="24"/>
        </w:rPr>
        <w:t>outh.</w:t>
      </w:r>
      <w:r w:rsidR="000E00FF">
        <w:rPr>
          <w:rFonts w:ascii="Trebuchet MS" w:hAnsi="Trebuchet MS"/>
          <w:sz w:val="24"/>
          <w:szCs w:val="24"/>
        </w:rPr>
        <w:t xml:space="preserve">  </w:t>
      </w:r>
    </w:p>
    <w:p w14:paraId="130934AF" w14:textId="598A6160" w:rsidR="00127F2F" w:rsidRDefault="00127F2F" w:rsidP="003E2D61">
      <w:pPr>
        <w:spacing w:line="256" w:lineRule="auto"/>
        <w:jc w:val="both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Today, we meet to initiate the implementation of this mandate, </w:t>
      </w:r>
      <w:r w:rsidR="00100F80">
        <w:rPr>
          <w:rFonts w:ascii="Trebuchet MS" w:hAnsi="Trebuchet MS"/>
          <w:sz w:val="24"/>
          <w:szCs w:val="24"/>
        </w:rPr>
        <w:t xml:space="preserve">and I am grateful to each of you for being here. </w:t>
      </w:r>
    </w:p>
    <w:p w14:paraId="3838F724" w14:textId="061C50D4" w:rsidR="00382068" w:rsidRDefault="00382068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Child</w:t>
      </w:r>
      <w:r w:rsidR="005A27E7">
        <w:rPr>
          <w:rFonts w:ascii="Trebuchet MS" w:hAnsi="Trebuchet MS"/>
          <w:sz w:val="24"/>
          <w:szCs w:val="24"/>
        </w:rPr>
        <w:t xml:space="preserve"> </w:t>
      </w:r>
      <w:r w:rsidR="00B26B4D">
        <w:rPr>
          <w:rFonts w:ascii="Trebuchet MS" w:hAnsi="Trebuchet MS"/>
          <w:sz w:val="24"/>
          <w:szCs w:val="24"/>
        </w:rPr>
        <w:t xml:space="preserve">care and protection reform </w:t>
      </w:r>
      <w:r>
        <w:rPr>
          <w:rFonts w:ascii="Trebuchet MS" w:hAnsi="Trebuchet MS"/>
          <w:sz w:val="24"/>
          <w:szCs w:val="24"/>
        </w:rPr>
        <w:t>could not be more important</w:t>
      </w:r>
      <w:r w:rsidR="00B26B4D">
        <w:rPr>
          <w:rFonts w:ascii="Trebuchet MS" w:hAnsi="Trebuchet MS"/>
          <w:sz w:val="24"/>
          <w:szCs w:val="24"/>
        </w:rPr>
        <w:t xml:space="preserve">. </w:t>
      </w:r>
    </w:p>
    <w:p w14:paraId="41B4D2E4" w14:textId="4AF672F5" w:rsidR="006F1157" w:rsidRDefault="00057909" w:rsidP="00DA33C0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Young people </w:t>
      </w:r>
      <w:r w:rsidR="00B26B4D">
        <w:rPr>
          <w:rFonts w:ascii="Trebuchet MS" w:hAnsi="Trebuchet MS"/>
          <w:sz w:val="24"/>
          <w:szCs w:val="24"/>
        </w:rPr>
        <w:t xml:space="preserve">are the future of </w:t>
      </w:r>
      <w:r w:rsidR="00DA33C0">
        <w:rPr>
          <w:rFonts w:ascii="Trebuchet MS" w:hAnsi="Trebuchet MS"/>
          <w:sz w:val="24"/>
          <w:szCs w:val="24"/>
        </w:rPr>
        <w:t xml:space="preserve">our Family of Nations, and working together to </w:t>
      </w:r>
      <w:r w:rsidR="006F1157">
        <w:rPr>
          <w:rFonts w:ascii="Trebuchet MS" w:hAnsi="Trebuchet MS"/>
          <w:sz w:val="24"/>
          <w:szCs w:val="24"/>
        </w:rPr>
        <w:t xml:space="preserve">safeguard their wellbeing and unlock their potential is our shared responsibility. </w:t>
      </w:r>
    </w:p>
    <w:p w14:paraId="7077B119" w14:textId="43F23F6D" w:rsidR="008C7DD4" w:rsidRDefault="006F1157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But we know that, in many countries, reform is needed to bring </w:t>
      </w:r>
      <w:r w:rsidR="003E2D61">
        <w:rPr>
          <w:rFonts w:ascii="Trebuchet MS" w:hAnsi="Trebuchet MS"/>
          <w:sz w:val="24"/>
          <w:szCs w:val="24"/>
        </w:rPr>
        <w:t>care</w:t>
      </w:r>
      <w:r w:rsidR="00B26B4D">
        <w:rPr>
          <w:rFonts w:ascii="Trebuchet MS" w:hAnsi="Trebuchet MS"/>
          <w:sz w:val="24"/>
          <w:szCs w:val="24"/>
        </w:rPr>
        <w:t xml:space="preserve"> and protection systems in line with the Convention on the </w:t>
      </w:r>
      <w:r>
        <w:rPr>
          <w:rFonts w:ascii="Trebuchet MS" w:hAnsi="Trebuchet MS"/>
          <w:sz w:val="24"/>
          <w:szCs w:val="24"/>
        </w:rPr>
        <w:t>R</w:t>
      </w:r>
      <w:r w:rsidR="00B26B4D">
        <w:rPr>
          <w:rFonts w:ascii="Trebuchet MS" w:hAnsi="Trebuchet MS"/>
          <w:sz w:val="24"/>
          <w:szCs w:val="24"/>
        </w:rPr>
        <w:t xml:space="preserve">ights of the </w:t>
      </w:r>
      <w:r>
        <w:rPr>
          <w:rFonts w:ascii="Trebuchet MS" w:hAnsi="Trebuchet MS"/>
          <w:sz w:val="24"/>
          <w:szCs w:val="24"/>
        </w:rPr>
        <w:t>C</w:t>
      </w:r>
      <w:r w:rsidR="00B26B4D">
        <w:rPr>
          <w:rFonts w:ascii="Trebuchet MS" w:hAnsi="Trebuchet MS"/>
          <w:sz w:val="24"/>
          <w:szCs w:val="24"/>
        </w:rPr>
        <w:t>hild</w:t>
      </w:r>
      <w:r w:rsidR="005A27E7">
        <w:rPr>
          <w:rFonts w:ascii="Trebuchet MS" w:hAnsi="Trebuchet MS"/>
          <w:sz w:val="24"/>
          <w:szCs w:val="24"/>
        </w:rPr>
        <w:t xml:space="preserve">. </w:t>
      </w:r>
    </w:p>
    <w:p w14:paraId="61957F10" w14:textId="740861A1" w:rsidR="002C62FA" w:rsidRDefault="008C7DD4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</w:t>
      </w:r>
      <w:r w:rsidR="002C62FA">
        <w:rPr>
          <w:rFonts w:ascii="Trebuchet MS" w:hAnsi="Trebuchet MS"/>
          <w:sz w:val="24"/>
          <w:szCs w:val="24"/>
        </w:rPr>
        <w:t xml:space="preserve">ystems </w:t>
      </w:r>
      <w:r w:rsidR="008E5DCE">
        <w:rPr>
          <w:rFonts w:ascii="Trebuchet MS" w:hAnsi="Trebuchet MS"/>
          <w:sz w:val="24"/>
          <w:szCs w:val="24"/>
        </w:rPr>
        <w:t xml:space="preserve">are </w:t>
      </w:r>
      <w:r w:rsidR="00523300">
        <w:rPr>
          <w:rFonts w:ascii="Trebuchet MS" w:hAnsi="Trebuchet MS"/>
          <w:sz w:val="24"/>
          <w:szCs w:val="24"/>
        </w:rPr>
        <w:t>often stretche</w:t>
      </w:r>
      <w:r w:rsidR="00A63D46">
        <w:rPr>
          <w:rFonts w:ascii="Trebuchet MS" w:hAnsi="Trebuchet MS"/>
          <w:sz w:val="24"/>
          <w:szCs w:val="24"/>
        </w:rPr>
        <w:t>d</w:t>
      </w:r>
      <w:r w:rsidR="00523300">
        <w:rPr>
          <w:rFonts w:ascii="Trebuchet MS" w:hAnsi="Trebuchet MS"/>
          <w:sz w:val="24"/>
          <w:szCs w:val="24"/>
        </w:rPr>
        <w:t xml:space="preserve"> and </w:t>
      </w:r>
      <w:r w:rsidR="002C62FA">
        <w:rPr>
          <w:rFonts w:ascii="Trebuchet MS" w:hAnsi="Trebuchet MS"/>
          <w:sz w:val="24"/>
          <w:szCs w:val="24"/>
        </w:rPr>
        <w:t>under-resourced</w:t>
      </w:r>
      <w:r>
        <w:rPr>
          <w:rFonts w:ascii="Trebuchet MS" w:hAnsi="Trebuchet MS"/>
          <w:sz w:val="24"/>
          <w:szCs w:val="24"/>
        </w:rPr>
        <w:t xml:space="preserve">, with too many children </w:t>
      </w:r>
      <w:r w:rsidR="002C62FA">
        <w:rPr>
          <w:rFonts w:ascii="Trebuchet MS" w:hAnsi="Trebuchet MS"/>
          <w:sz w:val="24"/>
          <w:szCs w:val="24"/>
        </w:rPr>
        <w:t xml:space="preserve">exposed to violence, abuse, neglect, and exploitation. </w:t>
      </w:r>
    </w:p>
    <w:p w14:paraId="116212AD" w14:textId="321B32F9" w:rsidR="008C7DD4" w:rsidRDefault="002C62FA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The consequences can be </w:t>
      </w:r>
      <w:r w:rsidR="008C7DD4">
        <w:rPr>
          <w:rFonts w:ascii="Trebuchet MS" w:hAnsi="Trebuchet MS"/>
          <w:sz w:val="24"/>
          <w:szCs w:val="24"/>
        </w:rPr>
        <w:t>devastating,</w:t>
      </w:r>
      <w:r>
        <w:rPr>
          <w:rFonts w:ascii="Trebuchet MS" w:hAnsi="Trebuchet MS"/>
          <w:sz w:val="24"/>
          <w:szCs w:val="24"/>
        </w:rPr>
        <w:t xml:space="preserve"> and the impact can last a lifetime. </w:t>
      </w:r>
    </w:p>
    <w:p w14:paraId="78E0CE20" w14:textId="29A682B5" w:rsidR="008C7DD4" w:rsidRDefault="002C62FA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Children who experience abuse and neglect are more likely to suffer from poor physical and mental health</w:t>
      </w:r>
      <w:r w:rsidR="0018483B">
        <w:rPr>
          <w:rFonts w:ascii="Trebuchet MS" w:hAnsi="Trebuchet MS"/>
          <w:sz w:val="24"/>
          <w:szCs w:val="24"/>
        </w:rPr>
        <w:t xml:space="preserve"> and</w:t>
      </w:r>
      <w:r>
        <w:rPr>
          <w:rFonts w:ascii="Trebuchet MS" w:hAnsi="Trebuchet MS"/>
          <w:sz w:val="24"/>
          <w:szCs w:val="24"/>
        </w:rPr>
        <w:t xml:space="preserve"> poor educational outcomes</w:t>
      </w:r>
      <w:r w:rsidR="0018483B">
        <w:rPr>
          <w:rFonts w:ascii="Trebuchet MS" w:hAnsi="Trebuchet MS"/>
          <w:sz w:val="24"/>
          <w:szCs w:val="24"/>
        </w:rPr>
        <w:t xml:space="preserve">. </w:t>
      </w:r>
      <w:r>
        <w:rPr>
          <w:rFonts w:ascii="Trebuchet MS" w:hAnsi="Trebuchet MS"/>
          <w:sz w:val="24"/>
          <w:szCs w:val="24"/>
        </w:rPr>
        <w:t xml:space="preserve"> </w:t>
      </w:r>
    </w:p>
    <w:p w14:paraId="6C218819" w14:textId="4CAC4914" w:rsidR="002C62FA" w:rsidRDefault="0018483B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We can </w:t>
      </w:r>
      <w:r w:rsidRPr="00523300">
        <w:rPr>
          <w:rFonts w:ascii="Trebuchet MS" w:hAnsi="Trebuchet MS"/>
          <w:i/>
          <w:iCs/>
          <w:sz w:val="24"/>
          <w:szCs w:val="24"/>
        </w:rPr>
        <w:t>and must</w:t>
      </w:r>
      <w:r>
        <w:rPr>
          <w:rFonts w:ascii="Trebuchet MS" w:hAnsi="Trebuchet MS"/>
          <w:sz w:val="24"/>
          <w:szCs w:val="24"/>
        </w:rPr>
        <w:t xml:space="preserve"> do more to </w:t>
      </w:r>
      <w:r w:rsidR="005456E6">
        <w:rPr>
          <w:rFonts w:ascii="Trebuchet MS" w:hAnsi="Trebuchet MS"/>
          <w:sz w:val="24"/>
          <w:szCs w:val="24"/>
        </w:rPr>
        <w:t>prevent this – and it i</w:t>
      </w:r>
      <w:r w:rsidR="002C62FA">
        <w:rPr>
          <w:rFonts w:ascii="Trebuchet MS" w:hAnsi="Trebuchet MS"/>
          <w:sz w:val="24"/>
          <w:szCs w:val="24"/>
        </w:rPr>
        <w:t xml:space="preserve">s imperative that </w:t>
      </w:r>
      <w:r w:rsidR="005456E6">
        <w:rPr>
          <w:rFonts w:ascii="Trebuchet MS" w:hAnsi="Trebuchet MS"/>
          <w:sz w:val="24"/>
          <w:szCs w:val="24"/>
        </w:rPr>
        <w:t xml:space="preserve">we work together. </w:t>
      </w:r>
    </w:p>
    <w:p w14:paraId="0AEB8A9F" w14:textId="1416F98D" w:rsidR="00885F56" w:rsidRDefault="00885F56" w:rsidP="00885F56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There is a wealth of work within the Commonwealth which we can share with each other, and learn from. </w:t>
      </w:r>
    </w:p>
    <w:p w14:paraId="3CEE1719" w14:textId="01D31831" w:rsidR="00085687" w:rsidRDefault="001F0283" w:rsidP="00885F56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At</w:t>
      </w:r>
      <w:r w:rsidR="00885F56">
        <w:rPr>
          <w:rFonts w:ascii="Trebuchet MS" w:hAnsi="Trebuchet MS"/>
          <w:sz w:val="24"/>
          <w:szCs w:val="24"/>
        </w:rPr>
        <w:t xml:space="preserve"> the</w:t>
      </w:r>
      <w:r w:rsidR="00885F56" w:rsidRPr="00FA60F2">
        <w:rPr>
          <w:rFonts w:ascii="Trebuchet MS" w:hAnsi="Trebuchet MS"/>
          <w:sz w:val="24"/>
          <w:szCs w:val="24"/>
        </w:rPr>
        <w:t xml:space="preserve"> 20th Conference of Commonwealth Education Ministers </w:t>
      </w:r>
      <w:r w:rsidR="00885F56">
        <w:rPr>
          <w:rFonts w:ascii="Trebuchet MS" w:hAnsi="Trebuchet MS"/>
          <w:sz w:val="24"/>
          <w:szCs w:val="24"/>
        </w:rPr>
        <w:t>in Fiji in 2018, Ministers stressed the</w:t>
      </w:r>
      <w:r w:rsidR="00885F56" w:rsidRPr="00FA60F2">
        <w:rPr>
          <w:rFonts w:ascii="Trebuchet MS" w:hAnsi="Trebuchet MS"/>
          <w:sz w:val="24"/>
          <w:szCs w:val="24"/>
        </w:rPr>
        <w:t xml:space="preserve"> importance of providing all children with access to quality early childhood education</w:t>
      </w:r>
      <w:r w:rsidR="005D2DE9">
        <w:rPr>
          <w:rFonts w:ascii="Trebuchet MS" w:hAnsi="Trebuchet MS"/>
          <w:sz w:val="24"/>
          <w:szCs w:val="24"/>
        </w:rPr>
        <w:t>;</w:t>
      </w:r>
      <w:r w:rsidR="00085687">
        <w:rPr>
          <w:rFonts w:ascii="Trebuchet MS" w:hAnsi="Trebuchet MS"/>
          <w:sz w:val="24"/>
          <w:szCs w:val="24"/>
        </w:rPr>
        <w:t xml:space="preserve"> </w:t>
      </w:r>
    </w:p>
    <w:p w14:paraId="4F011661" w14:textId="77777777" w:rsidR="005D2DE9" w:rsidRDefault="005D2DE9" w:rsidP="00885F56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t</w:t>
      </w:r>
      <w:r w:rsidR="00085687">
        <w:rPr>
          <w:rFonts w:ascii="Trebuchet MS" w:hAnsi="Trebuchet MS"/>
          <w:sz w:val="24"/>
          <w:szCs w:val="24"/>
        </w:rPr>
        <w:t>hey recognised t</w:t>
      </w:r>
      <w:r w:rsidR="00885F56" w:rsidRPr="00FA60F2">
        <w:rPr>
          <w:rFonts w:ascii="Trebuchet MS" w:hAnsi="Trebuchet MS"/>
          <w:sz w:val="24"/>
          <w:szCs w:val="24"/>
        </w:rPr>
        <w:t>he importance of multi-sectoral coordination to support and promote</w:t>
      </w:r>
      <w:r w:rsidR="00885F56">
        <w:rPr>
          <w:rFonts w:ascii="Trebuchet MS" w:hAnsi="Trebuchet MS"/>
          <w:sz w:val="24"/>
          <w:szCs w:val="24"/>
        </w:rPr>
        <w:t xml:space="preserve"> </w:t>
      </w:r>
      <w:r w:rsidR="00885F56" w:rsidRPr="00FA60F2">
        <w:rPr>
          <w:rFonts w:ascii="Trebuchet MS" w:hAnsi="Trebuchet MS"/>
          <w:sz w:val="24"/>
          <w:szCs w:val="24"/>
        </w:rPr>
        <w:t>early learning and development of all young children</w:t>
      </w:r>
      <w:r>
        <w:rPr>
          <w:rFonts w:ascii="Trebuchet MS" w:hAnsi="Trebuchet MS"/>
          <w:sz w:val="24"/>
          <w:szCs w:val="24"/>
        </w:rPr>
        <w:t>;</w:t>
      </w:r>
    </w:p>
    <w:p w14:paraId="780EE84F" w14:textId="46804A48" w:rsidR="00885F56" w:rsidRDefault="005D2DE9" w:rsidP="00885F56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and they </w:t>
      </w:r>
      <w:r w:rsidR="00885F56" w:rsidRPr="00FA60F2">
        <w:rPr>
          <w:rFonts w:ascii="Trebuchet MS" w:hAnsi="Trebuchet MS"/>
          <w:sz w:val="24"/>
          <w:szCs w:val="24"/>
        </w:rPr>
        <w:t>highlight</w:t>
      </w:r>
      <w:r w:rsidR="00885F56">
        <w:rPr>
          <w:rFonts w:ascii="Trebuchet MS" w:hAnsi="Trebuchet MS"/>
          <w:sz w:val="24"/>
          <w:szCs w:val="24"/>
        </w:rPr>
        <w:t>ed</w:t>
      </w:r>
      <w:r w:rsidR="00885F56" w:rsidRPr="00FA60F2">
        <w:rPr>
          <w:rFonts w:ascii="Trebuchet MS" w:hAnsi="Trebuchet MS"/>
          <w:sz w:val="24"/>
          <w:szCs w:val="24"/>
        </w:rPr>
        <w:t xml:space="preserve"> the need to invest</w:t>
      </w:r>
      <w:r w:rsidR="00885F56">
        <w:rPr>
          <w:rFonts w:ascii="Trebuchet MS" w:hAnsi="Trebuchet MS"/>
          <w:sz w:val="24"/>
          <w:szCs w:val="24"/>
        </w:rPr>
        <w:t xml:space="preserve"> </w:t>
      </w:r>
      <w:r w:rsidR="00885F56" w:rsidRPr="00FA60F2">
        <w:rPr>
          <w:rFonts w:ascii="Trebuchet MS" w:hAnsi="Trebuchet MS"/>
          <w:sz w:val="24"/>
          <w:szCs w:val="24"/>
        </w:rPr>
        <w:t>in early learning with the goal of providing universal pre-primary education to enable sustainable</w:t>
      </w:r>
      <w:r w:rsidR="00885F56">
        <w:rPr>
          <w:rFonts w:ascii="Trebuchet MS" w:hAnsi="Trebuchet MS"/>
          <w:sz w:val="24"/>
          <w:szCs w:val="24"/>
        </w:rPr>
        <w:t xml:space="preserve"> </w:t>
      </w:r>
      <w:r w:rsidR="00885F56" w:rsidRPr="00FA60F2">
        <w:rPr>
          <w:rFonts w:ascii="Trebuchet MS" w:hAnsi="Trebuchet MS"/>
          <w:sz w:val="24"/>
          <w:szCs w:val="24"/>
        </w:rPr>
        <w:t>development</w:t>
      </w:r>
      <w:r w:rsidR="00885F56">
        <w:rPr>
          <w:rFonts w:ascii="Trebuchet MS" w:hAnsi="Trebuchet MS"/>
          <w:sz w:val="24"/>
          <w:szCs w:val="24"/>
        </w:rPr>
        <w:t xml:space="preserve">. </w:t>
      </w:r>
    </w:p>
    <w:p w14:paraId="4B65F98E" w14:textId="77777777" w:rsidR="00162FD1" w:rsidRDefault="00885F56" w:rsidP="00885F56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The Commonwealth is </w:t>
      </w:r>
      <w:r w:rsidR="005D2DE9">
        <w:rPr>
          <w:rFonts w:ascii="Trebuchet MS" w:hAnsi="Trebuchet MS"/>
          <w:sz w:val="24"/>
          <w:szCs w:val="24"/>
        </w:rPr>
        <w:t xml:space="preserve">taking </w:t>
      </w:r>
      <w:r>
        <w:rPr>
          <w:rFonts w:ascii="Trebuchet MS" w:hAnsi="Trebuchet MS"/>
          <w:sz w:val="24"/>
          <w:szCs w:val="24"/>
        </w:rPr>
        <w:t xml:space="preserve">the lead </w:t>
      </w:r>
      <w:r w:rsidR="005D2DE9">
        <w:rPr>
          <w:rFonts w:ascii="Trebuchet MS" w:hAnsi="Trebuchet MS"/>
          <w:sz w:val="24"/>
          <w:szCs w:val="24"/>
        </w:rPr>
        <w:t>in</w:t>
      </w:r>
      <w:r>
        <w:rPr>
          <w:rFonts w:ascii="Trebuchet MS" w:hAnsi="Trebuchet MS"/>
          <w:sz w:val="24"/>
          <w:szCs w:val="24"/>
        </w:rPr>
        <w:t xml:space="preserve"> develop</w:t>
      </w:r>
      <w:r w:rsidR="005D2DE9">
        <w:rPr>
          <w:rFonts w:ascii="Trebuchet MS" w:hAnsi="Trebuchet MS"/>
          <w:sz w:val="24"/>
          <w:szCs w:val="24"/>
        </w:rPr>
        <w:t>ing</w:t>
      </w:r>
      <w:r>
        <w:rPr>
          <w:rFonts w:ascii="Trebuchet MS" w:hAnsi="Trebuchet MS"/>
          <w:sz w:val="24"/>
          <w:szCs w:val="24"/>
        </w:rPr>
        <w:t xml:space="preserve"> </w:t>
      </w:r>
      <w:r w:rsidRPr="00122E31">
        <w:rPr>
          <w:rFonts w:ascii="Trebuchet MS" w:hAnsi="Trebuchet MS"/>
          <w:sz w:val="24"/>
          <w:szCs w:val="24"/>
        </w:rPr>
        <w:t>Model Legislation on Preventing Abuse of Positions of Trust</w:t>
      </w:r>
      <w:r w:rsidR="00162FD1">
        <w:rPr>
          <w:rFonts w:ascii="Trebuchet MS" w:hAnsi="Trebuchet MS"/>
          <w:sz w:val="24"/>
          <w:szCs w:val="24"/>
        </w:rPr>
        <w:t>,</w:t>
      </w:r>
      <w:r w:rsidRPr="00122E31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with the support of UNICEF and other partners to safeguard our children. </w:t>
      </w:r>
    </w:p>
    <w:p w14:paraId="5E0B6B60" w14:textId="01D7C080" w:rsidR="00463860" w:rsidRDefault="00162FD1" w:rsidP="00885F56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Indeed, at November’s </w:t>
      </w:r>
      <w:r w:rsidR="00885F56">
        <w:rPr>
          <w:rFonts w:ascii="Trebuchet MS" w:hAnsi="Trebuchet MS"/>
          <w:sz w:val="24"/>
          <w:szCs w:val="24"/>
        </w:rPr>
        <w:t>Commonwealth Law Ministers Meeting</w:t>
      </w:r>
      <w:r>
        <w:rPr>
          <w:rFonts w:ascii="Trebuchet MS" w:hAnsi="Trebuchet MS"/>
          <w:sz w:val="24"/>
          <w:szCs w:val="24"/>
        </w:rPr>
        <w:t xml:space="preserve"> in Mauritius,</w:t>
      </w:r>
      <w:r w:rsidR="00885F56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>M</w:t>
      </w:r>
      <w:r w:rsidR="00885F56">
        <w:rPr>
          <w:rFonts w:ascii="Trebuchet MS" w:hAnsi="Trebuchet MS"/>
          <w:sz w:val="24"/>
          <w:szCs w:val="24"/>
        </w:rPr>
        <w:t>inisters</w:t>
      </w:r>
      <w:r>
        <w:rPr>
          <w:rFonts w:ascii="Trebuchet MS" w:hAnsi="Trebuchet MS"/>
          <w:sz w:val="24"/>
          <w:szCs w:val="24"/>
        </w:rPr>
        <w:t xml:space="preserve"> endorsed the efforts of the</w:t>
      </w:r>
      <w:r w:rsidR="00885F56">
        <w:rPr>
          <w:rFonts w:ascii="Trebuchet MS" w:hAnsi="Trebuchet MS"/>
          <w:sz w:val="24"/>
          <w:szCs w:val="24"/>
        </w:rPr>
        <w:t xml:space="preserve"> </w:t>
      </w:r>
      <w:r w:rsidR="00885F56" w:rsidRPr="00122E31">
        <w:rPr>
          <w:rFonts w:ascii="Trebuchet MS" w:hAnsi="Trebuchet MS"/>
          <w:sz w:val="24"/>
          <w:szCs w:val="24"/>
        </w:rPr>
        <w:t>Expert Working Group (EWG)</w:t>
      </w:r>
      <w:r w:rsidR="00070B70">
        <w:rPr>
          <w:rFonts w:ascii="Trebuchet MS" w:hAnsi="Trebuchet MS"/>
          <w:sz w:val="24"/>
          <w:szCs w:val="24"/>
        </w:rPr>
        <w:t>, comprised of</w:t>
      </w:r>
      <w:r w:rsidR="00885F56">
        <w:rPr>
          <w:rFonts w:ascii="Trebuchet MS" w:hAnsi="Trebuchet MS"/>
          <w:sz w:val="24"/>
          <w:szCs w:val="24"/>
        </w:rPr>
        <w:t xml:space="preserve"> </w:t>
      </w:r>
      <w:r w:rsidR="00885F56" w:rsidRPr="00122E31">
        <w:rPr>
          <w:rFonts w:ascii="Trebuchet MS" w:hAnsi="Trebuchet MS"/>
          <w:sz w:val="24"/>
          <w:szCs w:val="24"/>
        </w:rPr>
        <w:t xml:space="preserve">Senior Officials from Sports and Justice Ministries </w:t>
      </w:r>
      <w:r>
        <w:rPr>
          <w:rFonts w:ascii="Trebuchet MS" w:hAnsi="Trebuchet MS"/>
          <w:sz w:val="24"/>
          <w:szCs w:val="24"/>
        </w:rPr>
        <w:t>in</w:t>
      </w:r>
      <w:r w:rsidR="00885F56" w:rsidRPr="00122E31">
        <w:rPr>
          <w:rFonts w:ascii="Trebuchet MS" w:hAnsi="Trebuchet MS"/>
          <w:sz w:val="24"/>
          <w:szCs w:val="24"/>
        </w:rPr>
        <w:t xml:space="preserve"> 15 Commonwealth</w:t>
      </w:r>
      <w:r w:rsidR="00885F56">
        <w:rPr>
          <w:rFonts w:ascii="Trebuchet MS" w:hAnsi="Trebuchet MS"/>
          <w:sz w:val="24"/>
          <w:szCs w:val="24"/>
        </w:rPr>
        <w:t xml:space="preserve"> </w:t>
      </w:r>
      <w:r w:rsidR="00885F56" w:rsidRPr="00122E31">
        <w:rPr>
          <w:rFonts w:ascii="Trebuchet MS" w:hAnsi="Trebuchet MS"/>
          <w:sz w:val="24"/>
          <w:szCs w:val="24"/>
        </w:rPr>
        <w:t>countries</w:t>
      </w:r>
      <w:r w:rsidR="00463860">
        <w:rPr>
          <w:rFonts w:ascii="Trebuchet MS" w:hAnsi="Trebuchet MS"/>
          <w:sz w:val="24"/>
          <w:szCs w:val="24"/>
        </w:rPr>
        <w:t xml:space="preserve">, </w:t>
      </w:r>
      <w:r w:rsidR="00070B70">
        <w:rPr>
          <w:rFonts w:ascii="Trebuchet MS" w:hAnsi="Trebuchet MS"/>
          <w:sz w:val="24"/>
          <w:szCs w:val="24"/>
        </w:rPr>
        <w:t>which</w:t>
      </w:r>
      <w:r w:rsidR="00806B4A">
        <w:rPr>
          <w:rFonts w:ascii="Trebuchet MS" w:hAnsi="Trebuchet MS"/>
          <w:sz w:val="24"/>
          <w:szCs w:val="24"/>
        </w:rPr>
        <w:t xml:space="preserve"> was</w:t>
      </w:r>
      <w:r w:rsidR="00070B70">
        <w:rPr>
          <w:rFonts w:ascii="Trebuchet MS" w:hAnsi="Trebuchet MS"/>
          <w:sz w:val="24"/>
          <w:szCs w:val="24"/>
        </w:rPr>
        <w:t xml:space="preserve"> established in order to </w:t>
      </w:r>
      <w:r w:rsidR="00885F56" w:rsidRPr="00122E31">
        <w:rPr>
          <w:rFonts w:ascii="Trebuchet MS" w:hAnsi="Trebuchet MS"/>
          <w:sz w:val="24"/>
          <w:szCs w:val="24"/>
        </w:rPr>
        <w:t>draft Model Legislation.</w:t>
      </w:r>
      <w:r w:rsidR="00885F56">
        <w:rPr>
          <w:rFonts w:ascii="Trebuchet MS" w:hAnsi="Trebuchet MS"/>
          <w:sz w:val="24"/>
          <w:szCs w:val="24"/>
        </w:rPr>
        <w:t xml:space="preserve"> </w:t>
      </w:r>
    </w:p>
    <w:p w14:paraId="00EC8A8C" w14:textId="26E11F20" w:rsidR="00885F56" w:rsidRDefault="00BB0E61" w:rsidP="00BB0E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And the Commonwealth Secretariat is setting an example through the development and adoption of our own robust </w:t>
      </w:r>
      <w:r w:rsidR="00885F56">
        <w:rPr>
          <w:rFonts w:ascii="Trebuchet MS" w:hAnsi="Trebuchet MS"/>
          <w:sz w:val="24"/>
          <w:szCs w:val="24"/>
        </w:rPr>
        <w:t>safeguarding policy</w:t>
      </w:r>
      <w:r>
        <w:rPr>
          <w:rFonts w:ascii="Trebuchet MS" w:hAnsi="Trebuchet MS"/>
          <w:sz w:val="24"/>
          <w:szCs w:val="24"/>
        </w:rPr>
        <w:t xml:space="preserve">, which makes it clear what we will do – and what we expect of our partners – to </w:t>
      </w:r>
      <w:r w:rsidR="00885F56" w:rsidRPr="00D33837">
        <w:rPr>
          <w:rFonts w:ascii="Trebuchet MS" w:hAnsi="Trebuchet MS"/>
          <w:sz w:val="24"/>
          <w:szCs w:val="24"/>
        </w:rPr>
        <w:t>keep children safe.</w:t>
      </w:r>
    </w:p>
    <w:p w14:paraId="260225AE" w14:textId="617B0DE4" w:rsidR="005456E6" w:rsidRDefault="006E54CD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Your efforts </w:t>
      </w:r>
      <w:r w:rsidR="003D7C65">
        <w:rPr>
          <w:rFonts w:ascii="Trebuchet MS" w:hAnsi="Trebuchet MS"/>
          <w:sz w:val="24"/>
          <w:szCs w:val="24"/>
        </w:rPr>
        <w:t xml:space="preserve">today and into the future will build on this work, but the Kigali Declaration enables us to focus on </w:t>
      </w:r>
      <w:r w:rsidR="00042A88">
        <w:rPr>
          <w:rFonts w:ascii="Trebuchet MS" w:hAnsi="Trebuchet MS"/>
          <w:sz w:val="24"/>
          <w:szCs w:val="24"/>
        </w:rPr>
        <w:t>the full range of complex</w:t>
      </w:r>
      <w:r w:rsidR="0073736C">
        <w:rPr>
          <w:rFonts w:ascii="Trebuchet MS" w:hAnsi="Trebuchet MS"/>
          <w:sz w:val="24"/>
          <w:szCs w:val="24"/>
        </w:rPr>
        <w:t xml:space="preserve"> challenges affecting the provision of care and protection. </w:t>
      </w:r>
    </w:p>
    <w:p w14:paraId="48D0C11D" w14:textId="224CF299" w:rsidR="0073736C" w:rsidRDefault="0073736C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Let me take one example: </w:t>
      </w:r>
    </w:p>
    <w:p w14:paraId="73CC581E" w14:textId="1AD6BBD7" w:rsidR="00C62158" w:rsidRDefault="0073736C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More than </w:t>
      </w:r>
      <w:r w:rsidR="00E6712E" w:rsidRPr="001E4B49">
        <w:rPr>
          <w:rFonts w:ascii="Trebuchet MS" w:hAnsi="Trebuchet MS"/>
          <w:sz w:val="24"/>
          <w:szCs w:val="24"/>
        </w:rPr>
        <w:t>5</w:t>
      </w:r>
      <w:r>
        <w:rPr>
          <w:rFonts w:ascii="Trebuchet MS" w:hAnsi="Trebuchet MS"/>
          <w:sz w:val="24"/>
          <w:szCs w:val="24"/>
        </w:rPr>
        <w:t xml:space="preserve"> million children around the world </w:t>
      </w:r>
      <w:r w:rsidR="00C62158">
        <w:rPr>
          <w:rFonts w:ascii="Trebuchet MS" w:hAnsi="Trebuchet MS"/>
          <w:sz w:val="24"/>
          <w:szCs w:val="24"/>
        </w:rPr>
        <w:t xml:space="preserve">still </w:t>
      </w:r>
      <w:r w:rsidR="00E6712E" w:rsidRPr="001E4B49">
        <w:rPr>
          <w:rFonts w:ascii="Trebuchet MS" w:hAnsi="Trebuchet MS"/>
          <w:sz w:val="24"/>
          <w:szCs w:val="24"/>
        </w:rPr>
        <w:t>live in institutions</w:t>
      </w:r>
      <w:r w:rsidR="00C62158">
        <w:rPr>
          <w:rFonts w:ascii="Trebuchet MS" w:hAnsi="Trebuchet MS"/>
          <w:sz w:val="24"/>
          <w:szCs w:val="24"/>
        </w:rPr>
        <w:t xml:space="preserve">. </w:t>
      </w:r>
    </w:p>
    <w:p w14:paraId="3AF0D616" w14:textId="221CC0B4" w:rsidR="00C62158" w:rsidRDefault="00C62158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Most of these children are not orphans – around 80% of them have at least one living parent. </w:t>
      </w:r>
    </w:p>
    <w:p w14:paraId="60DDA21B" w14:textId="77777777" w:rsidR="006006B5" w:rsidRDefault="001A7555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But </w:t>
      </w:r>
      <w:r w:rsidR="004D26B4">
        <w:rPr>
          <w:rFonts w:ascii="Trebuchet MS" w:hAnsi="Trebuchet MS"/>
          <w:sz w:val="24"/>
          <w:szCs w:val="24"/>
        </w:rPr>
        <w:t>their institutionalisation</w:t>
      </w:r>
      <w:r>
        <w:rPr>
          <w:rFonts w:ascii="Trebuchet MS" w:hAnsi="Trebuchet MS"/>
          <w:sz w:val="24"/>
          <w:szCs w:val="24"/>
        </w:rPr>
        <w:t xml:space="preserve"> disproportionately expose</w:t>
      </w:r>
      <w:r w:rsidR="004D26B4">
        <w:rPr>
          <w:rFonts w:ascii="Trebuchet MS" w:hAnsi="Trebuchet MS"/>
          <w:sz w:val="24"/>
          <w:szCs w:val="24"/>
        </w:rPr>
        <w:t>s</w:t>
      </w:r>
      <w:r>
        <w:rPr>
          <w:rFonts w:ascii="Trebuchet MS" w:hAnsi="Trebuchet MS"/>
          <w:sz w:val="24"/>
          <w:szCs w:val="24"/>
        </w:rPr>
        <w:t xml:space="preserve"> </w:t>
      </w:r>
      <w:r w:rsidR="004D26B4">
        <w:rPr>
          <w:rFonts w:ascii="Trebuchet MS" w:hAnsi="Trebuchet MS"/>
          <w:sz w:val="24"/>
          <w:szCs w:val="24"/>
        </w:rPr>
        <w:t xml:space="preserve">them </w:t>
      </w:r>
      <w:r w:rsidR="00840CE6">
        <w:rPr>
          <w:rFonts w:ascii="Trebuchet MS" w:hAnsi="Trebuchet MS"/>
          <w:sz w:val="24"/>
          <w:szCs w:val="24"/>
        </w:rPr>
        <w:t>vulnerabilities and marginalisation</w:t>
      </w:r>
      <w:r w:rsidR="004D26B4">
        <w:rPr>
          <w:rFonts w:ascii="Trebuchet MS" w:hAnsi="Trebuchet MS"/>
          <w:sz w:val="24"/>
          <w:szCs w:val="24"/>
        </w:rPr>
        <w:t xml:space="preserve">, which can </w:t>
      </w:r>
      <w:r w:rsidR="006006B5">
        <w:rPr>
          <w:rFonts w:ascii="Trebuchet MS" w:hAnsi="Trebuchet MS"/>
          <w:sz w:val="24"/>
          <w:szCs w:val="24"/>
        </w:rPr>
        <w:t xml:space="preserve">inhibit their development and life chances.  </w:t>
      </w:r>
    </w:p>
    <w:p w14:paraId="1E8A8B1C" w14:textId="77777777" w:rsidR="00C131E5" w:rsidRDefault="006006B5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Global</w:t>
      </w:r>
      <w:r w:rsidR="00E6712E" w:rsidRPr="001E4B49">
        <w:rPr>
          <w:rFonts w:ascii="Trebuchet MS" w:hAnsi="Trebuchet MS"/>
          <w:sz w:val="24"/>
          <w:szCs w:val="24"/>
        </w:rPr>
        <w:t xml:space="preserve"> human rights frameworks categorically recognise the </w:t>
      </w:r>
      <w:r w:rsidR="00276E10" w:rsidRPr="001E4B49">
        <w:rPr>
          <w:rFonts w:ascii="Trebuchet MS" w:hAnsi="Trebuchet MS"/>
          <w:sz w:val="24"/>
          <w:szCs w:val="24"/>
        </w:rPr>
        <w:t>challenges</w:t>
      </w:r>
      <w:r w:rsidR="00E6712E" w:rsidRPr="001E4B49">
        <w:rPr>
          <w:rFonts w:ascii="Trebuchet MS" w:hAnsi="Trebuchet MS"/>
          <w:sz w:val="24"/>
          <w:szCs w:val="24"/>
        </w:rPr>
        <w:t xml:space="preserve"> of institutions and the need to </w:t>
      </w:r>
      <w:r>
        <w:rPr>
          <w:rFonts w:ascii="Trebuchet MS" w:hAnsi="Trebuchet MS"/>
          <w:sz w:val="24"/>
          <w:szCs w:val="24"/>
        </w:rPr>
        <w:t xml:space="preserve">for </w:t>
      </w:r>
      <w:r w:rsidR="00E6712E" w:rsidRPr="001E4B49">
        <w:rPr>
          <w:rFonts w:ascii="Trebuchet MS" w:hAnsi="Trebuchet MS"/>
          <w:sz w:val="24"/>
          <w:szCs w:val="24"/>
        </w:rPr>
        <w:t>transform</w:t>
      </w:r>
      <w:r>
        <w:rPr>
          <w:rFonts w:ascii="Trebuchet MS" w:hAnsi="Trebuchet MS"/>
          <w:sz w:val="24"/>
          <w:szCs w:val="24"/>
        </w:rPr>
        <w:t>ation</w:t>
      </w:r>
      <w:r w:rsidR="00C131E5">
        <w:rPr>
          <w:rFonts w:ascii="Trebuchet MS" w:hAnsi="Trebuchet MS"/>
          <w:sz w:val="24"/>
          <w:szCs w:val="24"/>
        </w:rPr>
        <w:t xml:space="preserve">. </w:t>
      </w:r>
    </w:p>
    <w:p w14:paraId="791EBE89" w14:textId="765148E5" w:rsidR="00FA60F2" w:rsidRPr="001E4B49" w:rsidRDefault="00C131E5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But</w:t>
      </w:r>
      <w:r w:rsidR="006006B5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>despite the 2019 UN R</w:t>
      </w:r>
      <w:r w:rsidRPr="001E4B49">
        <w:rPr>
          <w:rFonts w:ascii="Trebuchet MS" w:hAnsi="Trebuchet MS"/>
          <w:sz w:val="24"/>
          <w:szCs w:val="24"/>
        </w:rPr>
        <w:t>esolution</w:t>
      </w:r>
      <w:r w:rsidRPr="00FA60F2">
        <w:rPr>
          <w:rFonts w:ascii="Trebuchet MS" w:hAnsi="Trebuchet MS"/>
          <w:sz w:val="24"/>
          <w:szCs w:val="24"/>
        </w:rPr>
        <w:t xml:space="preserve"> on Children Without Parental Care</w:t>
      </w:r>
      <w:r>
        <w:rPr>
          <w:rFonts w:ascii="Trebuchet MS" w:hAnsi="Trebuchet MS"/>
          <w:sz w:val="24"/>
          <w:szCs w:val="24"/>
        </w:rPr>
        <w:t xml:space="preserve">, </w:t>
      </w:r>
      <w:r w:rsidR="006006B5">
        <w:rPr>
          <w:rFonts w:ascii="Trebuchet MS" w:hAnsi="Trebuchet MS"/>
          <w:sz w:val="24"/>
          <w:szCs w:val="24"/>
        </w:rPr>
        <w:t xml:space="preserve">this has not yet </w:t>
      </w:r>
      <w:r w:rsidR="00E6712E" w:rsidRPr="001E4B49">
        <w:rPr>
          <w:rFonts w:ascii="Trebuchet MS" w:hAnsi="Trebuchet MS"/>
          <w:sz w:val="24"/>
          <w:szCs w:val="24"/>
        </w:rPr>
        <w:t>led to widespread global action</w:t>
      </w:r>
      <w:r>
        <w:rPr>
          <w:rFonts w:ascii="Trebuchet MS" w:hAnsi="Trebuchet MS"/>
          <w:sz w:val="24"/>
          <w:szCs w:val="24"/>
        </w:rPr>
        <w:t xml:space="preserve">. </w:t>
      </w:r>
    </w:p>
    <w:p w14:paraId="2B80844F" w14:textId="4788A49A" w:rsidR="00FA60F2" w:rsidRDefault="00FA60F2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The truth is </w:t>
      </w:r>
      <w:r w:rsidR="00E670CD">
        <w:rPr>
          <w:rFonts w:ascii="Trebuchet MS" w:hAnsi="Trebuchet MS"/>
          <w:sz w:val="24"/>
          <w:szCs w:val="24"/>
        </w:rPr>
        <w:t xml:space="preserve">that </w:t>
      </w:r>
      <w:r>
        <w:rPr>
          <w:rFonts w:ascii="Trebuchet MS" w:hAnsi="Trebuchet MS"/>
          <w:sz w:val="24"/>
          <w:szCs w:val="24"/>
        </w:rPr>
        <w:t>g</w:t>
      </w:r>
      <w:r w:rsidRPr="001E4B49">
        <w:rPr>
          <w:rFonts w:ascii="Trebuchet MS" w:hAnsi="Trebuchet MS"/>
          <w:sz w:val="24"/>
          <w:szCs w:val="24"/>
        </w:rPr>
        <w:t xml:space="preserve">rowing up in a family environment is critical to child well-being and development, and every child is entitled to it </w:t>
      </w:r>
      <w:r w:rsidR="00E670CD">
        <w:rPr>
          <w:rFonts w:ascii="Trebuchet MS" w:hAnsi="Trebuchet MS"/>
          <w:sz w:val="24"/>
          <w:szCs w:val="24"/>
        </w:rPr>
        <w:t xml:space="preserve">under the </w:t>
      </w:r>
      <w:r w:rsidRPr="001E4B49">
        <w:rPr>
          <w:rFonts w:ascii="Trebuchet MS" w:hAnsi="Trebuchet MS"/>
          <w:sz w:val="24"/>
          <w:szCs w:val="24"/>
        </w:rPr>
        <w:t>Convention on the Rights of the Child.</w:t>
      </w:r>
    </w:p>
    <w:p w14:paraId="601F768B" w14:textId="354B32B3" w:rsidR="00D33D2E" w:rsidRDefault="00D33D2E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This is just one of many areas where, with your help, the Commonwealth can make a real difference.  </w:t>
      </w:r>
    </w:p>
    <w:p w14:paraId="3617CD17" w14:textId="28889A15" w:rsidR="00D33D2E" w:rsidRDefault="00E544AD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And we can all work together t</w:t>
      </w:r>
      <w:r w:rsidR="00114D64">
        <w:rPr>
          <w:rFonts w:ascii="Trebuchet MS" w:hAnsi="Trebuchet MS"/>
          <w:sz w:val="24"/>
          <w:szCs w:val="24"/>
        </w:rPr>
        <w:t xml:space="preserve">o prioritise </w:t>
      </w:r>
      <w:r w:rsidR="00264CCD">
        <w:rPr>
          <w:rFonts w:ascii="Trebuchet MS" w:hAnsi="Trebuchet MS"/>
          <w:sz w:val="24"/>
          <w:szCs w:val="24"/>
        </w:rPr>
        <w:t>support for, investment in and reform o</w:t>
      </w:r>
      <w:r w:rsidR="00A54555">
        <w:rPr>
          <w:rFonts w:ascii="Trebuchet MS" w:hAnsi="Trebuchet MS"/>
          <w:sz w:val="24"/>
          <w:szCs w:val="24"/>
        </w:rPr>
        <w:t>f childcare and protection services</w:t>
      </w:r>
      <w:r w:rsidR="00553B20">
        <w:rPr>
          <w:rFonts w:ascii="Trebuchet MS" w:hAnsi="Trebuchet MS"/>
          <w:sz w:val="24"/>
          <w:szCs w:val="24"/>
        </w:rPr>
        <w:t xml:space="preserve"> – to enable children to live without abuse</w:t>
      </w:r>
      <w:r w:rsidR="00C658BB">
        <w:rPr>
          <w:rFonts w:ascii="Trebuchet MS" w:hAnsi="Trebuchet MS"/>
          <w:sz w:val="24"/>
          <w:szCs w:val="24"/>
        </w:rPr>
        <w:t xml:space="preserve"> or discrimination of any kind</w:t>
      </w:r>
      <w:r w:rsidR="00C675DB">
        <w:rPr>
          <w:rFonts w:ascii="Trebuchet MS" w:hAnsi="Trebuchet MS"/>
          <w:sz w:val="24"/>
          <w:szCs w:val="24"/>
        </w:rPr>
        <w:t>;</w:t>
      </w:r>
      <w:r w:rsidR="00C658BB">
        <w:rPr>
          <w:rFonts w:ascii="Trebuchet MS" w:hAnsi="Trebuchet MS"/>
          <w:sz w:val="24"/>
          <w:szCs w:val="24"/>
        </w:rPr>
        <w:t xml:space="preserve"> to </w:t>
      </w:r>
      <w:r w:rsidR="009A1621">
        <w:rPr>
          <w:rFonts w:ascii="Trebuchet MS" w:hAnsi="Trebuchet MS"/>
          <w:sz w:val="24"/>
          <w:szCs w:val="24"/>
        </w:rPr>
        <w:t>enjoy their civil, political, social and cultural rights</w:t>
      </w:r>
      <w:r w:rsidR="00F567FD">
        <w:rPr>
          <w:rFonts w:ascii="Trebuchet MS" w:hAnsi="Trebuchet MS"/>
          <w:sz w:val="24"/>
          <w:szCs w:val="24"/>
        </w:rPr>
        <w:t>;</w:t>
      </w:r>
      <w:r w:rsidR="009A1621">
        <w:rPr>
          <w:rFonts w:ascii="Trebuchet MS" w:hAnsi="Trebuchet MS"/>
          <w:sz w:val="24"/>
          <w:szCs w:val="24"/>
        </w:rPr>
        <w:t xml:space="preserve"> </w:t>
      </w:r>
      <w:r w:rsidR="00C675DB">
        <w:rPr>
          <w:rFonts w:ascii="Trebuchet MS" w:hAnsi="Trebuchet MS"/>
          <w:sz w:val="24"/>
          <w:szCs w:val="24"/>
        </w:rPr>
        <w:t xml:space="preserve">and to flourish as </w:t>
      </w:r>
      <w:r w:rsidR="002A528D">
        <w:rPr>
          <w:rFonts w:ascii="Trebuchet MS" w:hAnsi="Trebuchet MS"/>
          <w:sz w:val="24"/>
          <w:szCs w:val="24"/>
        </w:rPr>
        <w:t xml:space="preserve">equal, valued and productive human beings.  </w:t>
      </w:r>
    </w:p>
    <w:p w14:paraId="71EF06D1" w14:textId="1B8BF119" w:rsidR="00E04B6D" w:rsidRDefault="00117800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Today’s meeting is the first big step forward for the Kigali Declaration, and the </w:t>
      </w:r>
      <w:r w:rsidR="00E04B6D">
        <w:rPr>
          <w:rFonts w:ascii="Trebuchet MS" w:hAnsi="Trebuchet MS"/>
          <w:sz w:val="24"/>
          <w:szCs w:val="24"/>
        </w:rPr>
        <w:t xml:space="preserve">knowledge, experience and ideas you share today will help to deliver a modern, </w:t>
      </w:r>
      <w:r w:rsidR="00D33837">
        <w:rPr>
          <w:rFonts w:ascii="Trebuchet MS" w:hAnsi="Trebuchet MS"/>
          <w:sz w:val="24"/>
          <w:szCs w:val="24"/>
        </w:rPr>
        <w:t>effective framework for child care and protection</w:t>
      </w:r>
      <w:r w:rsidR="00E04B6D">
        <w:rPr>
          <w:rFonts w:ascii="Trebuchet MS" w:hAnsi="Trebuchet MS"/>
          <w:sz w:val="24"/>
          <w:szCs w:val="24"/>
        </w:rPr>
        <w:t xml:space="preserve"> across the Commonwealth</w:t>
      </w:r>
      <w:r w:rsidR="00D33837">
        <w:rPr>
          <w:rFonts w:ascii="Trebuchet MS" w:hAnsi="Trebuchet MS"/>
          <w:sz w:val="24"/>
          <w:szCs w:val="24"/>
        </w:rPr>
        <w:t xml:space="preserve">. </w:t>
      </w:r>
    </w:p>
    <w:p w14:paraId="62ACFAE9" w14:textId="16097C93" w:rsidR="00F567FD" w:rsidRDefault="00F567FD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I know you share my commitment, and there is a reason why the Convention on the Rights of the Child is the most </w:t>
      </w:r>
      <w:r w:rsidR="0014750D">
        <w:rPr>
          <w:rFonts w:ascii="Trebuchet MS" w:hAnsi="Trebuchet MS"/>
          <w:sz w:val="24"/>
          <w:szCs w:val="24"/>
        </w:rPr>
        <w:t xml:space="preserve">widely-ratified international human rights treaty in history. </w:t>
      </w:r>
    </w:p>
    <w:p w14:paraId="04FCC0D0" w14:textId="53FA82F8" w:rsidR="0014750D" w:rsidRDefault="0014750D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But we must be relentless in our pursuit of progress. </w:t>
      </w:r>
    </w:p>
    <w:p w14:paraId="731E12FE" w14:textId="61DE3BC7" w:rsidR="00E04B6D" w:rsidRDefault="00374DE6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We cannot afford to fail our children, so we must give their wellbeing the priority it deserves</w:t>
      </w:r>
      <w:r w:rsidR="00CC2906">
        <w:rPr>
          <w:rFonts w:ascii="Trebuchet MS" w:hAnsi="Trebuchet MS"/>
          <w:sz w:val="24"/>
          <w:szCs w:val="24"/>
        </w:rPr>
        <w:t xml:space="preserve"> – and</w:t>
      </w:r>
      <w:r>
        <w:rPr>
          <w:rFonts w:ascii="Trebuchet MS" w:hAnsi="Trebuchet MS"/>
          <w:sz w:val="24"/>
          <w:szCs w:val="24"/>
        </w:rPr>
        <w:t xml:space="preserve"> act together to ensure that every child in Commonwealth is safe, protected and able to reach their full potential.</w:t>
      </w:r>
    </w:p>
    <w:p w14:paraId="2AE6A1E8" w14:textId="37B44B02" w:rsidR="00F15426" w:rsidRDefault="00374DE6" w:rsidP="003E2D61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I thank every one of you </w:t>
      </w:r>
      <w:r w:rsidR="00F15426">
        <w:rPr>
          <w:rFonts w:ascii="Trebuchet MS" w:hAnsi="Trebuchet MS"/>
          <w:sz w:val="24"/>
          <w:szCs w:val="24"/>
        </w:rPr>
        <w:t>–</w:t>
      </w:r>
      <w:r>
        <w:rPr>
          <w:rFonts w:ascii="Trebuchet MS" w:hAnsi="Trebuchet MS"/>
          <w:sz w:val="24"/>
          <w:szCs w:val="24"/>
        </w:rPr>
        <w:t xml:space="preserve"> </w:t>
      </w:r>
      <w:r w:rsidR="00F15426">
        <w:rPr>
          <w:rFonts w:ascii="Trebuchet MS" w:hAnsi="Trebuchet MS"/>
          <w:sz w:val="24"/>
          <w:szCs w:val="24"/>
        </w:rPr>
        <w:t>our colleagues, our partners, and of course our member states – for everything you have done to contribute to the Declaration, everything you are doing to protect children in the Commonwealth, and everything you will go on to do as a result of our discuss</w:t>
      </w:r>
      <w:r w:rsidR="00EE4E22">
        <w:rPr>
          <w:rFonts w:ascii="Trebuchet MS" w:hAnsi="Trebuchet MS"/>
          <w:sz w:val="24"/>
          <w:szCs w:val="24"/>
        </w:rPr>
        <w:t>ions</w:t>
      </w:r>
      <w:r w:rsidR="00F15426">
        <w:rPr>
          <w:rFonts w:ascii="Trebuchet MS" w:hAnsi="Trebuchet MS"/>
          <w:sz w:val="24"/>
          <w:szCs w:val="24"/>
        </w:rPr>
        <w:t xml:space="preserve">.  </w:t>
      </w:r>
    </w:p>
    <w:p w14:paraId="24A195F5" w14:textId="67AEF6C0" w:rsidR="00FA60F2" w:rsidRDefault="00F15426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I wish you well for today’s </w:t>
      </w:r>
      <w:r w:rsidR="00EE4E22">
        <w:rPr>
          <w:rFonts w:ascii="Trebuchet MS" w:hAnsi="Trebuchet MS"/>
          <w:sz w:val="24"/>
          <w:szCs w:val="24"/>
        </w:rPr>
        <w:t xml:space="preserve">meeting and I look forward to working with you all on this vital issue now, and into the future. </w:t>
      </w:r>
    </w:p>
    <w:p w14:paraId="1A7490C9" w14:textId="2FF83F0B" w:rsidR="00EE4E22" w:rsidRPr="001E4B49" w:rsidRDefault="00EE4E22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 xml:space="preserve">Thank you. </w:t>
      </w:r>
    </w:p>
    <w:sectPr w:rsidR="00EE4E22" w:rsidRPr="001E4B4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6FFB3" w14:textId="77777777" w:rsidR="00502685" w:rsidRDefault="00502685" w:rsidP="00122E31">
      <w:pPr>
        <w:spacing w:after="0" w:line="240" w:lineRule="auto"/>
      </w:pPr>
      <w:r>
        <w:separator/>
      </w:r>
    </w:p>
  </w:endnote>
  <w:endnote w:type="continuationSeparator" w:id="0">
    <w:p w14:paraId="0B9362BA" w14:textId="77777777" w:rsidR="00502685" w:rsidRDefault="00502685" w:rsidP="00122E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C686C" w14:textId="77777777" w:rsidR="00502685" w:rsidRDefault="00502685" w:rsidP="00122E31">
      <w:pPr>
        <w:spacing w:after="0" w:line="240" w:lineRule="auto"/>
      </w:pPr>
      <w:r>
        <w:separator/>
      </w:r>
    </w:p>
  </w:footnote>
  <w:footnote w:type="continuationSeparator" w:id="0">
    <w:p w14:paraId="465C9EDF" w14:textId="77777777" w:rsidR="00502685" w:rsidRDefault="00502685" w:rsidP="00122E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12E"/>
    <w:rsid w:val="00026B33"/>
    <w:rsid w:val="00042A88"/>
    <w:rsid w:val="00057909"/>
    <w:rsid w:val="00057D68"/>
    <w:rsid w:val="00070B70"/>
    <w:rsid w:val="00085687"/>
    <w:rsid w:val="000E00FF"/>
    <w:rsid w:val="00100F80"/>
    <w:rsid w:val="00114D64"/>
    <w:rsid w:val="00117800"/>
    <w:rsid w:val="00122E31"/>
    <w:rsid w:val="00127F2F"/>
    <w:rsid w:val="0014750D"/>
    <w:rsid w:val="00162FD1"/>
    <w:rsid w:val="0018483B"/>
    <w:rsid w:val="001A7555"/>
    <w:rsid w:val="001E1310"/>
    <w:rsid w:val="001E4B49"/>
    <w:rsid w:val="001F0283"/>
    <w:rsid w:val="00246BCA"/>
    <w:rsid w:val="00264CCD"/>
    <w:rsid w:val="00276E10"/>
    <w:rsid w:val="002A528D"/>
    <w:rsid w:val="002C62FA"/>
    <w:rsid w:val="002F153B"/>
    <w:rsid w:val="00313B50"/>
    <w:rsid w:val="00345C14"/>
    <w:rsid w:val="00374DE6"/>
    <w:rsid w:val="00382068"/>
    <w:rsid w:val="003D7C65"/>
    <w:rsid w:val="003E2D61"/>
    <w:rsid w:val="003E3D7A"/>
    <w:rsid w:val="003F1703"/>
    <w:rsid w:val="00463860"/>
    <w:rsid w:val="004929EB"/>
    <w:rsid w:val="004D26B4"/>
    <w:rsid w:val="004F454C"/>
    <w:rsid w:val="00502685"/>
    <w:rsid w:val="00523300"/>
    <w:rsid w:val="00526623"/>
    <w:rsid w:val="005456E6"/>
    <w:rsid w:val="00553B20"/>
    <w:rsid w:val="005A27E7"/>
    <w:rsid w:val="005D2DE9"/>
    <w:rsid w:val="006006B5"/>
    <w:rsid w:val="006878E4"/>
    <w:rsid w:val="006B4891"/>
    <w:rsid w:val="006E3307"/>
    <w:rsid w:val="006E54CD"/>
    <w:rsid w:val="006F0427"/>
    <w:rsid w:val="006F1157"/>
    <w:rsid w:val="0073736C"/>
    <w:rsid w:val="00806B4A"/>
    <w:rsid w:val="00840CE6"/>
    <w:rsid w:val="00885F56"/>
    <w:rsid w:val="008C7DD4"/>
    <w:rsid w:val="008E5DCE"/>
    <w:rsid w:val="00953251"/>
    <w:rsid w:val="00992504"/>
    <w:rsid w:val="009A1621"/>
    <w:rsid w:val="00A54555"/>
    <w:rsid w:val="00A63D46"/>
    <w:rsid w:val="00A92533"/>
    <w:rsid w:val="00B26B4D"/>
    <w:rsid w:val="00BB0E61"/>
    <w:rsid w:val="00C131E5"/>
    <w:rsid w:val="00C62158"/>
    <w:rsid w:val="00C658BB"/>
    <w:rsid w:val="00C675DB"/>
    <w:rsid w:val="00CC2906"/>
    <w:rsid w:val="00D33837"/>
    <w:rsid w:val="00D33D2E"/>
    <w:rsid w:val="00D37666"/>
    <w:rsid w:val="00D56BD5"/>
    <w:rsid w:val="00DA33C0"/>
    <w:rsid w:val="00DA5820"/>
    <w:rsid w:val="00E04B6D"/>
    <w:rsid w:val="00E544AD"/>
    <w:rsid w:val="00E670CD"/>
    <w:rsid w:val="00E6712E"/>
    <w:rsid w:val="00EE4E22"/>
    <w:rsid w:val="00EF44E2"/>
    <w:rsid w:val="00F15426"/>
    <w:rsid w:val="00F52263"/>
    <w:rsid w:val="00F567FD"/>
    <w:rsid w:val="00FA09AE"/>
    <w:rsid w:val="00FA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E94E99"/>
  <w15:chartTrackingRefBased/>
  <w15:docId w15:val="{F0521A2C-BF17-4675-9E28-4243537282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178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869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Robinson, Layne</dc:creator>
  <cp:keywords/>
  <dc:description/>
  <cp:lastModifiedBy>Goggins, Dominic</cp:lastModifiedBy>
  <cp:revision>62</cp:revision>
  <dcterms:created xsi:type="dcterms:W3CDTF">2023-02-20T09:41:00Z</dcterms:created>
  <dcterms:modified xsi:type="dcterms:W3CDTF">2023-02-20T12:56:00Z</dcterms:modified>
</cp:coreProperties>
</file>