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AEC63" w14:textId="77777777" w:rsidR="00286184" w:rsidRPr="000751C4" w:rsidRDefault="00286184" w:rsidP="00286184">
      <w:pPr>
        <w:jc w:val="center"/>
        <w:rPr>
          <w:rFonts w:ascii="Trebuchet MS" w:hAnsi="Trebuchet MS"/>
          <w:b/>
          <w:noProof/>
          <w:color w:val="000000" w:themeColor="text1"/>
          <w:sz w:val="22"/>
          <w:szCs w:val="22"/>
        </w:rPr>
      </w:pPr>
      <w:r w:rsidRPr="000751C4">
        <w:rPr>
          <w:rFonts w:ascii="Trebuchet MS" w:hAnsi="Trebuchet MS"/>
          <w:b/>
          <w:noProof/>
          <w:color w:val="000000" w:themeColor="text1"/>
          <w:sz w:val="22"/>
          <w:szCs w:val="22"/>
          <w:lang w:eastAsia="en-GB"/>
        </w:rPr>
        <w:drawing>
          <wp:inline distT="0" distB="0" distL="0" distR="0" wp14:anchorId="42171426" wp14:editId="0A6CCBE7">
            <wp:extent cx="3075926" cy="1833333"/>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053B5328" w14:textId="77777777" w:rsidR="00286184" w:rsidRPr="000751C4" w:rsidRDefault="00286184" w:rsidP="00286184">
      <w:pPr>
        <w:jc w:val="both"/>
        <w:rPr>
          <w:rFonts w:ascii="Trebuchet MS" w:hAnsi="Trebuchet MS"/>
          <w:b/>
          <w:noProof/>
          <w:color w:val="000000" w:themeColor="text1"/>
          <w:sz w:val="22"/>
          <w:szCs w:val="22"/>
        </w:rPr>
      </w:pPr>
    </w:p>
    <w:p w14:paraId="4FF1DA0E" w14:textId="77777777" w:rsidR="00286184" w:rsidRPr="000751C4" w:rsidRDefault="00286184" w:rsidP="00286184">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0C473197" w14:textId="77777777" w:rsidR="00286184" w:rsidRPr="000751C4" w:rsidRDefault="00286184" w:rsidP="00286184">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t>COMMONWEALTH SECRETARIAT</w:t>
      </w:r>
    </w:p>
    <w:p w14:paraId="224633EA" w14:textId="77777777" w:rsidR="00286184" w:rsidRPr="000751C4" w:rsidRDefault="00286184" w:rsidP="00286184">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t>MARLBOROUGH HOUSE, PALL MALL, LONDON SW1Y 5HX</w:t>
      </w:r>
    </w:p>
    <w:p w14:paraId="7A426B7A" w14:textId="77777777" w:rsidR="00286184" w:rsidRPr="000751C4" w:rsidRDefault="00286184" w:rsidP="00286184">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1220E7F" w14:textId="77777777" w:rsidR="00286184" w:rsidRPr="000751C4" w:rsidRDefault="00286184" w:rsidP="00286184">
      <w:pPr>
        <w:jc w:val="both"/>
        <w:rPr>
          <w:rFonts w:ascii="Trebuchet MS" w:hAnsi="Trebuchet MS"/>
          <w:b/>
          <w:noProof/>
          <w:color w:val="000000" w:themeColor="text1"/>
          <w:sz w:val="22"/>
          <w:szCs w:val="22"/>
        </w:rPr>
      </w:pPr>
    </w:p>
    <w:p w14:paraId="7292FC9E" w14:textId="77777777" w:rsidR="00286184" w:rsidRPr="000751C4" w:rsidRDefault="00286184" w:rsidP="00286184">
      <w:pPr>
        <w:jc w:val="both"/>
        <w:rPr>
          <w:rFonts w:ascii="Trebuchet MS" w:hAnsi="Trebuchet MS"/>
          <w:b/>
          <w:noProof/>
          <w:color w:val="000000" w:themeColor="text1"/>
          <w:sz w:val="22"/>
          <w:szCs w:val="22"/>
        </w:rPr>
      </w:pPr>
    </w:p>
    <w:p w14:paraId="0BF23B7A" w14:textId="77777777" w:rsidR="00286184" w:rsidRPr="000751C4" w:rsidRDefault="00286184" w:rsidP="00286184">
      <w:pPr>
        <w:jc w:val="both"/>
        <w:rPr>
          <w:rFonts w:ascii="Trebuchet MS" w:hAnsi="Trebuchet MS"/>
          <w:b/>
          <w:noProof/>
          <w:color w:val="000000" w:themeColor="text1"/>
          <w:sz w:val="22"/>
          <w:szCs w:val="22"/>
        </w:rPr>
      </w:pPr>
    </w:p>
    <w:p w14:paraId="66E07762" w14:textId="77777777" w:rsidR="00286184" w:rsidRPr="000751C4" w:rsidRDefault="00286184" w:rsidP="00286184">
      <w:pPr>
        <w:jc w:val="both"/>
        <w:rPr>
          <w:rFonts w:ascii="Trebuchet MS" w:hAnsi="Trebuchet MS"/>
          <w:b/>
          <w:noProof/>
          <w:color w:val="000000" w:themeColor="text1"/>
          <w:sz w:val="22"/>
          <w:szCs w:val="22"/>
        </w:rPr>
      </w:pPr>
    </w:p>
    <w:p w14:paraId="4C50D00E" w14:textId="77777777" w:rsidR="00286184" w:rsidRPr="000751C4" w:rsidRDefault="00286184" w:rsidP="00286184">
      <w:pPr>
        <w:jc w:val="center"/>
        <w:rPr>
          <w:rFonts w:ascii="Trebuchet MS" w:hAnsi="Trebuchet MS"/>
          <w:b/>
          <w:noProof/>
          <w:color w:val="000000" w:themeColor="text1"/>
          <w:sz w:val="22"/>
          <w:szCs w:val="22"/>
        </w:rPr>
      </w:pPr>
      <w:r w:rsidRPr="000751C4">
        <w:rPr>
          <w:rFonts w:ascii="Trebuchet MS" w:hAnsi="Trebuchet MS"/>
          <w:b/>
          <w:i/>
          <w:noProof/>
          <w:color w:val="000000" w:themeColor="text1"/>
          <w:sz w:val="22"/>
          <w:szCs w:val="22"/>
        </w:rPr>
        <w:t>IN STRICT COMMERCIAL CONFIDENCE</w:t>
      </w:r>
    </w:p>
    <w:p w14:paraId="534A80AD" w14:textId="77777777" w:rsidR="00286184" w:rsidRPr="000751C4" w:rsidRDefault="00286184" w:rsidP="00286184">
      <w:pPr>
        <w:jc w:val="center"/>
        <w:rPr>
          <w:rFonts w:ascii="Trebuchet MS" w:hAnsi="Trebuchet MS"/>
          <w:b/>
          <w:noProof/>
          <w:color w:val="000000" w:themeColor="text1"/>
          <w:sz w:val="22"/>
          <w:szCs w:val="22"/>
        </w:rPr>
      </w:pPr>
    </w:p>
    <w:p w14:paraId="6C3753A6" w14:textId="77777777" w:rsidR="00286184" w:rsidRPr="000751C4" w:rsidRDefault="00286184" w:rsidP="00286184">
      <w:pPr>
        <w:jc w:val="center"/>
        <w:rPr>
          <w:rFonts w:ascii="Trebuchet MS" w:hAnsi="Trebuchet MS"/>
          <w:b/>
          <w:noProof/>
          <w:color w:val="000000" w:themeColor="text1"/>
          <w:sz w:val="22"/>
          <w:szCs w:val="22"/>
        </w:rPr>
      </w:pPr>
    </w:p>
    <w:p w14:paraId="2190E93D" w14:textId="30D21587" w:rsidR="00286184" w:rsidRPr="000751C4" w:rsidRDefault="00286184" w:rsidP="00286184">
      <w:pPr>
        <w:jc w:val="center"/>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t xml:space="preserve">Request for Quotations (RFQ) </w:t>
      </w:r>
    </w:p>
    <w:p w14:paraId="4F508C38" w14:textId="77777777" w:rsidR="00286184" w:rsidRPr="000751C4" w:rsidRDefault="00286184" w:rsidP="00286184">
      <w:pPr>
        <w:jc w:val="center"/>
        <w:rPr>
          <w:rFonts w:ascii="Trebuchet MS" w:hAnsi="Trebuchet MS"/>
          <w:b/>
          <w:noProof/>
          <w:color w:val="000000" w:themeColor="text1"/>
          <w:sz w:val="22"/>
          <w:szCs w:val="22"/>
        </w:rPr>
      </w:pPr>
    </w:p>
    <w:p w14:paraId="60202FFC" w14:textId="2102CA03" w:rsidR="00286184" w:rsidRPr="000751C4" w:rsidRDefault="00286184" w:rsidP="00286184">
      <w:pPr>
        <w:jc w:val="center"/>
        <w:rPr>
          <w:rFonts w:ascii="Trebuchet MS" w:hAnsi="Trebuchet MS"/>
          <w:b/>
          <w:sz w:val="22"/>
          <w:szCs w:val="22"/>
        </w:rPr>
      </w:pPr>
      <w:r w:rsidRPr="000751C4">
        <w:rPr>
          <w:rFonts w:ascii="Trebuchet MS" w:hAnsi="Trebuchet MS"/>
          <w:b/>
          <w:noProof/>
          <w:color w:val="000000" w:themeColor="text1"/>
          <w:sz w:val="22"/>
          <w:szCs w:val="22"/>
        </w:rPr>
        <w:t>For the provision of Model Legislative Provisions: Military Justice (Caribbean)</w:t>
      </w:r>
    </w:p>
    <w:p w14:paraId="4DDDC91D" w14:textId="77777777" w:rsidR="00286184" w:rsidRPr="000751C4" w:rsidRDefault="00286184" w:rsidP="00286184">
      <w:pPr>
        <w:jc w:val="center"/>
        <w:rPr>
          <w:rFonts w:ascii="Trebuchet MS" w:hAnsi="Trebuchet MS"/>
          <w:b/>
          <w:noProof/>
          <w:color w:val="000000" w:themeColor="text1"/>
          <w:sz w:val="22"/>
          <w:szCs w:val="22"/>
        </w:rPr>
      </w:pPr>
    </w:p>
    <w:p w14:paraId="50792CF5" w14:textId="77777777" w:rsidR="00286184" w:rsidRPr="000751C4" w:rsidRDefault="00286184" w:rsidP="00286184">
      <w:pPr>
        <w:jc w:val="center"/>
        <w:rPr>
          <w:rFonts w:ascii="Trebuchet MS" w:hAnsi="Trebuchet MS"/>
          <w:noProof/>
          <w:color w:val="000000" w:themeColor="text1"/>
          <w:sz w:val="22"/>
          <w:szCs w:val="22"/>
        </w:rPr>
      </w:pPr>
    </w:p>
    <w:p w14:paraId="53BEA186" w14:textId="55F6EC51" w:rsidR="00286184" w:rsidRPr="000751C4" w:rsidRDefault="00286184" w:rsidP="00286184">
      <w:pPr>
        <w:jc w:val="center"/>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t>March 2023</w:t>
      </w:r>
    </w:p>
    <w:p w14:paraId="53476872" w14:textId="77777777" w:rsidR="00286184" w:rsidRPr="000751C4" w:rsidRDefault="00286184" w:rsidP="00286184">
      <w:pPr>
        <w:jc w:val="both"/>
        <w:rPr>
          <w:rFonts w:ascii="Trebuchet MS" w:hAnsi="Trebuchet MS"/>
          <w:b/>
          <w:noProof/>
          <w:color w:val="000000" w:themeColor="text1"/>
          <w:sz w:val="22"/>
          <w:szCs w:val="22"/>
        </w:rPr>
      </w:pPr>
    </w:p>
    <w:p w14:paraId="757EC44A" w14:textId="77777777" w:rsidR="00286184" w:rsidRPr="000751C4" w:rsidRDefault="00286184" w:rsidP="00286184">
      <w:pPr>
        <w:jc w:val="both"/>
        <w:rPr>
          <w:rFonts w:ascii="Trebuchet MS" w:hAnsi="Trebuchet MS"/>
          <w:b/>
          <w:noProof/>
          <w:color w:val="000000" w:themeColor="text1"/>
          <w:sz w:val="22"/>
          <w:szCs w:val="22"/>
        </w:rPr>
      </w:pPr>
    </w:p>
    <w:p w14:paraId="1B3D33C9" w14:textId="77777777" w:rsidR="00286184" w:rsidRPr="000751C4" w:rsidRDefault="00286184" w:rsidP="00286184">
      <w:pPr>
        <w:jc w:val="both"/>
        <w:rPr>
          <w:rFonts w:ascii="Trebuchet MS" w:hAnsi="Trebuchet MS"/>
          <w:b/>
          <w:noProof/>
          <w:color w:val="000000" w:themeColor="text1"/>
          <w:sz w:val="22"/>
          <w:szCs w:val="22"/>
        </w:rPr>
      </w:pPr>
    </w:p>
    <w:p w14:paraId="15F864E3" w14:textId="77777777" w:rsidR="00286184" w:rsidRPr="000751C4" w:rsidRDefault="00286184" w:rsidP="00286184">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286184" w:rsidRPr="000751C4" w14:paraId="42FA3857" w14:textId="77777777" w:rsidTr="00770E7A">
        <w:tc>
          <w:tcPr>
            <w:tcW w:w="3544" w:type="dxa"/>
          </w:tcPr>
          <w:p w14:paraId="75431B26" w14:textId="77777777" w:rsidR="00286184" w:rsidRPr="000751C4" w:rsidRDefault="00286184" w:rsidP="00770E7A">
            <w:pPr>
              <w:jc w:val="both"/>
              <w:rPr>
                <w:rFonts w:ascii="Trebuchet MS" w:hAnsi="Trebuchet MS"/>
                <w:b/>
                <w:noProof/>
                <w:sz w:val="22"/>
                <w:szCs w:val="22"/>
              </w:rPr>
            </w:pPr>
            <w:r w:rsidRPr="000751C4">
              <w:rPr>
                <w:rFonts w:ascii="Trebuchet MS" w:hAnsi="Trebuchet MS"/>
                <w:b/>
                <w:noProof/>
                <w:sz w:val="22"/>
                <w:szCs w:val="22"/>
              </w:rPr>
              <w:t>Secretariat Reference Number:</w:t>
            </w:r>
          </w:p>
        </w:tc>
        <w:tc>
          <w:tcPr>
            <w:tcW w:w="5747" w:type="dxa"/>
          </w:tcPr>
          <w:p w14:paraId="2A7573F9" w14:textId="0690A9F9" w:rsidR="00286184" w:rsidRPr="000751C4" w:rsidRDefault="003854DC" w:rsidP="00770E7A">
            <w:pPr>
              <w:spacing w:line="259" w:lineRule="auto"/>
              <w:rPr>
                <w:rFonts w:ascii="Trebuchet MS" w:hAnsi="Trebuchet MS"/>
                <w:b/>
                <w:bCs/>
                <w:noProof/>
                <w:sz w:val="22"/>
                <w:szCs w:val="22"/>
              </w:rPr>
            </w:pPr>
            <w:r w:rsidRPr="000751C4">
              <w:rPr>
                <w:rFonts w:ascii="Trebuchet MS" w:hAnsi="Trebuchet MS"/>
                <w:b/>
                <w:bCs/>
                <w:noProof/>
                <w:sz w:val="22"/>
                <w:szCs w:val="22"/>
              </w:rPr>
              <w:t>ATE/1380/oc</w:t>
            </w:r>
            <w:r w:rsidR="00943DD8" w:rsidRPr="000751C4">
              <w:rPr>
                <w:rFonts w:ascii="Trebuchet MS" w:hAnsi="Trebuchet MS"/>
                <w:b/>
                <w:bCs/>
                <w:noProof/>
                <w:sz w:val="22"/>
                <w:szCs w:val="22"/>
              </w:rPr>
              <w:t>c</w:t>
            </w:r>
            <w:r w:rsidRPr="000751C4">
              <w:rPr>
                <w:rFonts w:ascii="Trebuchet MS" w:hAnsi="Trebuchet MS"/>
                <w:b/>
                <w:bCs/>
                <w:noProof/>
                <w:sz w:val="22"/>
                <w:szCs w:val="22"/>
              </w:rPr>
              <w:t>jr/2023</w:t>
            </w:r>
          </w:p>
          <w:p w14:paraId="76EED1F9" w14:textId="77777777" w:rsidR="00286184" w:rsidRPr="000751C4" w:rsidRDefault="00286184" w:rsidP="00770E7A">
            <w:pPr>
              <w:jc w:val="both"/>
              <w:rPr>
                <w:rFonts w:ascii="Trebuchet MS" w:hAnsi="Trebuchet MS"/>
                <w:b/>
                <w:noProof/>
                <w:sz w:val="22"/>
                <w:szCs w:val="22"/>
              </w:rPr>
            </w:pPr>
          </w:p>
        </w:tc>
      </w:tr>
      <w:tr w:rsidR="00286184" w:rsidRPr="000751C4" w14:paraId="795D3980" w14:textId="77777777" w:rsidTr="00770E7A">
        <w:tc>
          <w:tcPr>
            <w:tcW w:w="3544" w:type="dxa"/>
          </w:tcPr>
          <w:p w14:paraId="14503740" w14:textId="77777777" w:rsidR="00286184" w:rsidRPr="000751C4" w:rsidRDefault="00286184" w:rsidP="00770E7A">
            <w:pPr>
              <w:jc w:val="both"/>
              <w:rPr>
                <w:rFonts w:ascii="Trebuchet MS" w:hAnsi="Trebuchet MS"/>
                <w:b/>
                <w:noProof/>
                <w:sz w:val="22"/>
                <w:szCs w:val="22"/>
              </w:rPr>
            </w:pPr>
          </w:p>
        </w:tc>
        <w:tc>
          <w:tcPr>
            <w:tcW w:w="5747" w:type="dxa"/>
          </w:tcPr>
          <w:p w14:paraId="64645D54" w14:textId="77777777" w:rsidR="00286184" w:rsidRPr="000751C4" w:rsidRDefault="00286184" w:rsidP="00770E7A">
            <w:pPr>
              <w:jc w:val="both"/>
              <w:rPr>
                <w:rFonts w:ascii="Trebuchet MS" w:hAnsi="Trebuchet MS"/>
                <w:b/>
                <w:noProof/>
                <w:sz w:val="22"/>
                <w:szCs w:val="22"/>
              </w:rPr>
            </w:pPr>
          </w:p>
        </w:tc>
      </w:tr>
      <w:tr w:rsidR="00286184" w:rsidRPr="000751C4" w14:paraId="1A6812C9" w14:textId="77777777" w:rsidTr="00770E7A">
        <w:tc>
          <w:tcPr>
            <w:tcW w:w="3544" w:type="dxa"/>
          </w:tcPr>
          <w:p w14:paraId="0873E97A" w14:textId="77777777" w:rsidR="00286184" w:rsidRPr="000751C4" w:rsidRDefault="00286184" w:rsidP="00770E7A">
            <w:pPr>
              <w:jc w:val="both"/>
              <w:rPr>
                <w:rFonts w:ascii="Trebuchet MS" w:hAnsi="Trebuchet MS"/>
                <w:b/>
                <w:noProof/>
                <w:sz w:val="22"/>
                <w:szCs w:val="22"/>
              </w:rPr>
            </w:pPr>
            <w:r w:rsidRPr="000751C4">
              <w:rPr>
                <w:rFonts w:ascii="Trebuchet MS" w:hAnsi="Trebuchet MS"/>
                <w:b/>
                <w:noProof/>
                <w:sz w:val="22"/>
                <w:szCs w:val="22"/>
              </w:rPr>
              <w:t>Return Date:</w:t>
            </w:r>
          </w:p>
        </w:tc>
        <w:tc>
          <w:tcPr>
            <w:tcW w:w="5747" w:type="dxa"/>
          </w:tcPr>
          <w:p w14:paraId="61D0981A" w14:textId="550C1ADD" w:rsidR="00286184" w:rsidRPr="000751C4" w:rsidRDefault="00286184" w:rsidP="00770E7A">
            <w:pPr>
              <w:jc w:val="both"/>
              <w:rPr>
                <w:rFonts w:ascii="Trebuchet MS" w:hAnsi="Trebuchet MS"/>
                <w:b/>
                <w:noProof/>
                <w:sz w:val="22"/>
                <w:szCs w:val="22"/>
              </w:rPr>
            </w:pPr>
            <w:r w:rsidRPr="000751C4">
              <w:rPr>
                <w:rFonts w:ascii="Trebuchet MS" w:hAnsi="Trebuchet MS"/>
                <w:b/>
                <w:bCs/>
                <w:noProof/>
                <w:sz w:val="22"/>
                <w:szCs w:val="22"/>
              </w:rPr>
              <w:t>Return Date – on</w:t>
            </w:r>
            <w:r w:rsidR="00865A2B" w:rsidRPr="000751C4">
              <w:rPr>
                <w:rFonts w:ascii="Trebuchet MS" w:hAnsi="Trebuchet MS"/>
                <w:b/>
                <w:bCs/>
                <w:noProof/>
                <w:sz w:val="22"/>
                <w:szCs w:val="22"/>
              </w:rPr>
              <w:t xml:space="preserve"> </w:t>
            </w:r>
            <w:r w:rsidR="005C33E0" w:rsidRPr="000751C4">
              <w:rPr>
                <w:rFonts w:ascii="Trebuchet MS" w:hAnsi="Trebuchet MS"/>
                <w:b/>
                <w:bCs/>
                <w:noProof/>
                <w:sz w:val="22"/>
                <w:szCs w:val="22"/>
              </w:rPr>
              <w:t>5 PM</w:t>
            </w:r>
            <w:r w:rsidRPr="000751C4">
              <w:rPr>
                <w:rFonts w:ascii="Trebuchet MS" w:hAnsi="Trebuchet MS"/>
                <w:b/>
                <w:bCs/>
                <w:noProof/>
                <w:sz w:val="22"/>
                <w:szCs w:val="22"/>
              </w:rPr>
              <w:t xml:space="preserve"> </w:t>
            </w:r>
            <w:r w:rsidR="00F46168" w:rsidRPr="000751C4">
              <w:rPr>
                <w:rFonts w:ascii="Trebuchet MS" w:hAnsi="Trebuchet MS"/>
                <w:b/>
                <w:bCs/>
                <w:noProof/>
                <w:sz w:val="22"/>
                <w:szCs w:val="22"/>
              </w:rPr>
              <w:t>6 April</w:t>
            </w:r>
            <w:r w:rsidRPr="000751C4">
              <w:rPr>
                <w:rFonts w:ascii="Trebuchet MS" w:hAnsi="Trebuchet MS"/>
                <w:b/>
                <w:bCs/>
                <w:noProof/>
                <w:sz w:val="22"/>
                <w:szCs w:val="22"/>
              </w:rPr>
              <w:t xml:space="preserve"> 2023</w:t>
            </w:r>
          </w:p>
        </w:tc>
      </w:tr>
      <w:tr w:rsidR="00286184" w:rsidRPr="000751C4" w14:paraId="0AF81272" w14:textId="77777777" w:rsidTr="00770E7A">
        <w:trPr>
          <w:trHeight w:val="80"/>
        </w:trPr>
        <w:tc>
          <w:tcPr>
            <w:tcW w:w="3544" w:type="dxa"/>
          </w:tcPr>
          <w:p w14:paraId="25A56DBB" w14:textId="77777777" w:rsidR="00286184" w:rsidRPr="000751C4" w:rsidRDefault="00286184" w:rsidP="00770E7A">
            <w:pPr>
              <w:jc w:val="both"/>
              <w:rPr>
                <w:rFonts w:ascii="Trebuchet MS" w:hAnsi="Trebuchet MS"/>
                <w:b/>
                <w:noProof/>
                <w:sz w:val="22"/>
                <w:szCs w:val="22"/>
              </w:rPr>
            </w:pPr>
          </w:p>
        </w:tc>
        <w:tc>
          <w:tcPr>
            <w:tcW w:w="5747" w:type="dxa"/>
          </w:tcPr>
          <w:p w14:paraId="566F6810" w14:textId="77777777" w:rsidR="00286184" w:rsidRPr="000751C4" w:rsidRDefault="00286184" w:rsidP="00770E7A">
            <w:pPr>
              <w:jc w:val="both"/>
              <w:rPr>
                <w:rFonts w:ascii="Trebuchet MS" w:hAnsi="Trebuchet MS"/>
                <w:b/>
                <w:noProof/>
                <w:sz w:val="22"/>
                <w:szCs w:val="22"/>
              </w:rPr>
            </w:pPr>
          </w:p>
        </w:tc>
      </w:tr>
      <w:tr w:rsidR="00286184" w:rsidRPr="000751C4" w14:paraId="5091F70F" w14:textId="77777777" w:rsidTr="00770E7A">
        <w:tc>
          <w:tcPr>
            <w:tcW w:w="3544" w:type="dxa"/>
          </w:tcPr>
          <w:p w14:paraId="69E850B7" w14:textId="77777777" w:rsidR="00286184" w:rsidRPr="000751C4" w:rsidRDefault="00286184" w:rsidP="00770E7A">
            <w:pPr>
              <w:jc w:val="both"/>
              <w:rPr>
                <w:rFonts w:ascii="Trebuchet MS" w:hAnsi="Trebuchet MS"/>
                <w:b/>
                <w:noProof/>
                <w:sz w:val="22"/>
                <w:szCs w:val="22"/>
              </w:rPr>
            </w:pPr>
            <w:r w:rsidRPr="000751C4">
              <w:rPr>
                <w:rFonts w:ascii="Trebuchet MS" w:hAnsi="Trebuchet MS"/>
                <w:b/>
                <w:noProof/>
                <w:sz w:val="22"/>
                <w:szCs w:val="22"/>
              </w:rPr>
              <w:t>Estimated Contract Award:</w:t>
            </w:r>
            <w:r w:rsidRPr="000751C4">
              <w:rPr>
                <w:rFonts w:ascii="Trebuchet MS" w:hAnsi="Trebuchet MS"/>
                <w:b/>
                <w:noProof/>
                <w:sz w:val="22"/>
                <w:szCs w:val="22"/>
              </w:rPr>
              <w:tab/>
            </w:r>
          </w:p>
        </w:tc>
        <w:tc>
          <w:tcPr>
            <w:tcW w:w="5747" w:type="dxa"/>
          </w:tcPr>
          <w:p w14:paraId="106D6A41" w14:textId="23F2D083" w:rsidR="00286184" w:rsidRPr="000751C4" w:rsidRDefault="00286184" w:rsidP="00770E7A">
            <w:pPr>
              <w:jc w:val="both"/>
              <w:rPr>
                <w:rFonts w:ascii="Trebuchet MS" w:hAnsi="Trebuchet MS"/>
                <w:b/>
                <w:noProof/>
                <w:sz w:val="22"/>
                <w:szCs w:val="22"/>
              </w:rPr>
            </w:pPr>
            <w:r w:rsidRPr="000751C4">
              <w:rPr>
                <w:rFonts w:ascii="Trebuchet MS" w:hAnsi="Trebuchet MS"/>
                <w:b/>
                <w:noProof/>
                <w:sz w:val="22"/>
                <w:szCs w:val="22"/>
              </w:rPr>
              <w:t>30 April 2023</w:t>
            </w:r>
          </w:p>
        </w:tc>
      </w:tr>
      <w:tr w:rsidR="00286184" w:rsidRPr="000751C4" w14:paraId="0DB28DCD" w14:textId="77777777" w:rsidTr="00770E7A">
        <w:tc>
          <w:tcPr>
            <w:tcW w:w="3544" w:type="dxa"/>
          </w:tcPr>
          <w:p w14:paraId="0ABFE42D" w14:textId="77777777" w:rsidR="00286184" w:rsidRPr="000751C4" w:rsidRDefault="00286184" w:rsidP="00770E7A">
            <w:pPr>
              <w:jc w:val="both"/>
              <w:rPr>
                <w:rFonts w:ascii="Trebuchet MS" w:hAnsi="Trebuchet MS"/>
                <w:b/>
                <w:noProof/>
                <w:sz w:val="22"/>
                <w:szCs w:val="22"/>
              </w:rPr>
            </w:pPr>
          </w:p>
        </w:tc>
        <w:tc>
          <w:tcPr>
            <w:tcW w:w="5747" w:type="dxa"/>
          </w:tcPr>
          <w:p w14:paraId="7EA15122" w14:textId="77777777" w:rsidR="00286184" w:rsidRPr="000751C4" w:rsidRDefault="00286184" w:rsidP="00770E7A">
            <w:pPr>
              <w:jc w:val="both"/>
              <w:rPr>
                <w:rFonts w:ascii="Trebuchet MS" w:hAnsi="Trebuchet MS"/>
                <w:b/>
                <w:noProof/>
                <w:sz w:val="22"/>
                <w:szCs w:val="22"/>
              </w:rPr>
            </w:pPr>
          </w:p>
        </w:tc>
      </w:tr>
      <w:tr w:rsidR="00286184" w:rsidRPr="000751C4" w14:paraId="281BA792" w14:textId="77777777" w:rsidTr="00770E7A">
        <w:tc>
          <w:tcPr>
            <w:tcW w:w="3544" w:type="dxa"/>
          </w:tcPr>
          <w:p w14:paraId="15F69C1C" w14:textId="3536031D" w:rsidR="00286184" w:rsidRPr="000751C4" w:rsidRDefault="00286184" w:rsidP="00770E7A">
            <w:pPr>
              <w:jc w:val="both"/>
              <w:rPr>
                <w:rFonts w:ascii="Trebuchet MS" w:hAnsi="Trebuchet MS"/>
                <w:b/>
                <w:noProof/>
                <w:sz w:val="22"/>
                <w:szCs w:val="22"/>
              </w:rPr>
            </w:pPr>
          </w:p>
        </w:tc>
        <w:tc>
          <w:tcPr>
            <w:tcW w:w="5747" w:type="dxa"/>
          </w:tcPr>
          <w:p w14:paraId="30CF9F36" w14:textId="74223AFC" w:rsidR="00286184" w:rsidRPr="000751C4" w:rsidRDefault="00286184" w:rsidP="00770E7A">
            <w:pPr>
              <w:jc w:val="both"/>
              <w:rPr>
                <w:rFonts w:ascii="Trebuchet MS" w:hAnsi="Trebuchet MS"/>
                <w:b/>
                <w:bCs/>
                <w:color w:val="0000FF"/>
                <w:u w:val="single"/>
              </w:rPr>
            </w:pPr>
          </w:p>
        </w:tc>
      </w:tr>
    </w:tbl>
    <w:p w14:paraId="47F8546B" w14:textId="77777777" w:rsidR="00286184" w:rsidRPr="000751C4" w:rsidRDefault="00286184" w:rsidP="00286184">
      <w:pPr>
        <w:jc w:val="both"/>
        <w:rPr>
          <w:rFonts w:ascii="Trebuchet MS" w:hAnsi="Trebuchet MS"/>
          <w:b/>
          <w:noProof/>
          <w:color w:val="000000" w:themeColor="text1"/>
          <w:sz w:val="22"/>
          <w:szCs w:val="22"/>
        </w:rPr>
      </w:pPr>
    </w:p>
    <w:p w14:paraId="1CCB788C" w14:textId="77777777" w:rsidR="00286184" w:rsidRPr="000751C4" w:rsidRDefault="00286184" w:rsidP="00286184">
      <w:pPr>
        <w:overflowPunct/>
        <w:autoSpaceDE/>
        <w:autoSpaceDN/>
        <w:adjustRightInd/>
        <w:jc w:val="both"/>
        <w:textAlignment w:val="auto"/>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br w:type="page"/>
      </w:r>
    </w:p>
    <w:p w14:paraId="44DC4702" w14:textId="77777777" w:rsidR="00286184" w:rsidRPr="000751C4" w:rsidRDefault="00286184" w:rsidP="00286184">
      <w:pPr>
        <w:jc w:val="both"/>
        <w:rPr>
          <w:rFonts w:ascii="Trebuchet MS" w:hAnsi="Trebuchet MS"/>
          <w:b/>
          <w:noProof/>
          <w:color w:val="000000" w:themeColor="text1"/>
          <w:sz w:val="22"/>
          <w:szCs w:val="22"/>
        </w:rPr>
      </w:pPr>
      <w:r w:rsidRPr="000751C4">
        <w:rPr>
          <w:rFonts w:ascii="Trebuchet MS" w:hAnsi="Trebuchet MS"/>
          <w:b/>
          <w:noProof/>
          <w:color w:val="000000" w:themeColor="text1"/>
          <w:sz w:val="22"/>
          <w:szCs w:val="22"/>
        </w:rPr>
        <w:lastRenderedPageBreak/>
        <w:t>Contents</w:t>
      </w:r>
    </w:p>
    <w:p w14:paraId="519D01C0" w14:textId="77777777" w:rsidR="00286184" w:rsidRPr="000751C4" w:rsidRDefault="00286184" w:rsidP="00286184">
      <w:pPr>
        <w:jc w:val="both"/>
        <w:rPr>
          <w:rFonts w:ascii="Trebuchet MS" w:hAnsi="Trebuchet MS"/>
          <w:b/>
          <w:noProof/>
          <w:color w:val="000000" w:themeColor="text1"/>
          <w:sz w:val="22"/>
          <w:szCs w:val="22"/>
        </w:rPr>
      </w:pPr>
    </w:p>
    <w:p w14:paraId="0F58FD6B"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cs="Calibri"/>
          <w:bCs/>
          <w:noProof/>
          <w:color w:val="000000" w:themeColor="text1"/>
          <w:sz w:val="22"/>
          <w:szCs w:val="22"/>
        </w:rPr>
        <w:fldChar w:fldCharType="begin"/>
      </w:r>
      <w:r w:rsidRPr="000751C4">
        <w:rPr>
          <w:rFonts w:ascii="Trebuchet MS" w:hAnsi="Trebuchet MS" w:cs="Calibri"/>
          <w:bCs/>
          <w:noProof/>
          <w:color w:val="000000" w:themeColor="text1"/>
          <w:sz w:val="22"/>
          <w:szCs w:val="22"/>
        </w:rPr>
        <w:instrText xml:space="preserve"> TOC \o "1-2" \u </w:instrText>
      </w:r>
      <w:r w:rsidRPr="000751C4">
        <w:rPr>
          <w:rFonts w:ascii="Trebuchet MS" w:hAnsi="Trebuchet MS" w:cs="Calibri"/>
          <w:bCs/>
          <w:noProof/>
          <w:color w:val="000000" w:themeColor="text1"/>
          <w:sz w:val="22"/>
          <w:szCs w:val="22"/>
        </w:rPr>
        <w:fldChar w:fldCharType="separate"/>
      </w:r>
      <w:r w:rsidRPr="000751C4">
        <w:rPr>
          <w:rFonts w:ascii="Trebuchet MS" w:hAnsi="Trebuchet MS"/>
          <w:noProof/>
          <w:sz w:val="22"/>
          <w:szCs w:val="22"/>
          <w14:scene3d>
            <w14:camera w14:prst="orthographicFront"/>
            <w14:lightRig w14:rig="threePt" w14:dir="t">
              <w14:rot w14:lat="0" w14:lon="0" w14:rev="0"/>
            </w14:lightRig>
          </w14:scene3d>
        </w:rPr>
        <w:t>1.</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Introduction</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_Toc124780259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3</w:t>
      </w:r>
      <w:r w:rsidRPr="000751C4">
        <w:rPr>
          <w:rFonts w:ascii="Trebuchet MS" w:hAnsi="Trebuchet MS"/>
          <w:noProof/>
          <w:sz w:val="22"/>
          <w:szCs w:val="22"/>
        </w:rPr>
        <w:fldChar w:fldCharType="end"/>
      </w:r>
    </w:p>
    <w:p w14:paraId="63FE9D1A" w14:textId="25737801"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2.</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Purpose</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_Toc124780260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3</w:t>
      </w:r>
      <w:r w:rsidRPr="000751C4">
        <w:rPr>
          <w:rFonts w:ascii="Trebuchet MS" w:hAnsi="Trebuchet MS"/>
          <w:noProof/>
          <w:sz w:val="22"/>
          <w:szCs w:val="22"/>
        </w:rPr>
        <w:fldChar w:fldCharType="end"/>
      </w:r>
    </w:p>
    <w:p w14:paraId="39DDE73B"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3.</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Instructions to Bidders</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_Toc124780261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3</w:t>
      </w:r>
      <w:r w:rsidRPr="000751C4">
        <w:rPr>
          <w:rFonts w:ascii="Trebuchet MS" w:hAnsi="Trebuchet MS"/>
          <w:noProof/>
          <w:sz w:val="22"/>
          <w:szCs w:val="22"/>
        </w:rPr>
        <w:fldChar w:fldCharType="end"/>
      </w:r>
    </w:p>
    <w:p w14:paraId="10FC94C8"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4.</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Evaluation Weightings</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_Toc124780262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3</w:t>
      </w:r>
      <w:r w:rsidRPr="000751C4">
        <w:rPr>
          <w:rFonts w:ascii="Trebuchet MS" w:hAnsi="Trebuchet MS"/>
          <w:noProof/>
          <w:sz w:val="22"/>
          <w:szCs w:val="22"/>
        </w:rPr>
        <w:fldChar w:fldCharType="end"/>
      </w:r>
    </w:p>
    <w:p w14:paraId="44E48809"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5.</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Quote Timeline</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_Toc124780263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4</w:t>
      </w:r>
      <w:r w:rsidRPr="000751C4">
        <w:rPr>
          <w:rFonts w:ascii="Trebuchet MS" w:hAnsi="Trebuchet MS"/>
          <w:noProof/>
          <w:sz w:val="22"/>
          <w:szCs w:val="22"/>
        </w:rPr>
        <w:fldChar w:fldCharType="end"/>
      </w:r>
    </w:p>
    <w:p w14:paraId="0E4390C6"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6.</w:t>
      </w:r>
      <w:r w:rsidRPr="000751C4">
        <w:rPr>
          <w:rFonts w:ascii="Trebuchet MS" w:eastAsiaTheme="minorEastAsia" w:hAnsi="Trebuchet MS" w:cstheme="minorBidi"/>
          <w:noProof/>
          <w:sz w:val="22"/>
          <w:szCs w:val="22"/>
          <w:lang w:eastAsia="en-GB"/>
        </w:rPr>
        <w:tab/>
      </w:r>
      <w:r w:rsidRPr="000751C4">
        <w:rPr>
          <w:rFonts w:ascii="Trebuchet MS" w:hAnsi="Trebuchet MS"/>
          <w:noProof/>
          <w:sz w:val="22"/>
          <w:szCs w:val="22"/>
        </w:rPr>
        <w:t>Information for Bidders</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_Toc124780264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4</w:t>
      </w:r>
      <w:r w:rsidRPr="000751C4">
        <w:rPr>
          <w:rFonts w:ascii="Trebuchet MS" w:hAnsi="Trebuchet MS"/>
          <w:noProof/>
          <w:sz w:val="22"/>
          <w:szCs w:val="22"/>
        </w:rPr>
        <w:fldChar w:fldCharType="end"/>
      </w:r>
    </w:p>
    <w:p w14:paraId="5115A4B1" w14:textId="77777777" w:rsidR="00286184" w:rsidRPr="000751C4" w:rsidRDefault="00286184" w:rsidP="00286184">
      <w:pPr>
        <w:pStyle w:val="TOC1"/>
        <w:tabs>
          <w:tab w:val="left" w:pos="440"/>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noProof/>
          <w:sz w:val="22"/>
          <w:szCs w:val="22"/>
          <w14:scene3d>
            <w14:camera w14:prst="orthographicFront"/>
            <w14:lightRig w14:rig="threePt" w14:dir="t">
              <w14:rot w14:lat="0" w14:lon="0" w14:rev="0"/>
            </w14:lightRig>
          </w14:scene3d>
        </w:rPr>
        <w:t>7.</w:t>
      </w:r>
      <w:r w:rsidRPr="000751C4">
        <w:rPr>
          <w:rFonts w:ascii="Trebuchet MS" w:eastAsiaTheme="minorEastAsia" w:hAnsi="Trebuchet MS" w:cstheme="minorBidi"/>
          <w:noProof/>
          <w:sz w:val="22"/>
          <w:szCs w:val="22"/>
          <w:lang w:eastAsia="en-GB"/>
        </w:rPr>
        <w:tab/>
        <w:t>Specification of Requirements/</w:t>
      </w:r>
      <w:r w:rsidRPr="000751C4">
        <w:rPr>
          <w:rFonts w:ascii="Trebuchet MS" w:hAnsi="Trebuchet MS"/>
          <w:noProof/>
          <w:sz w:val="22"/>
          <w:szCs w:val="22"/>
        </w:rPr>
        <w:t>Terms of reference</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_Toc124780265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5</w:t>
      </w:r>
      <w:r w:rsidRPr="000751C4">
        <w:rPr>
          <w:rFonts w:ascii="Trebuchet MS" w:hAnsi="Trebuchet MS"/>
          <w:noProof/>
          <w:sz w:val="22"/>
          <w:szCs w:val="22"/>
        </w:rPr>
        <w:fldChar w:fldCharType="end"/>
      </w:r>
    </w:p>
    <w:p w14:paraId="465BECF2" w14:textId="77777777" w:rsidR="00286184" w:rsidRPr="000751C4" w:rsidRDefault="00286184" w:rsidP="00286184">
      <w:pPr>
        <w:pStyle w:val="TOC1"/>
        <w:tabs>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cs="Calibri"/>
          <w:noProof/>
          <w:color w:val="000000" w:themeColor="text1"/>
          <w:sz w:val="22"/>
          <w:szCs w:val="22"/>
        </w:rPr>
        <w:t>Part 1 – Bidder Details</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_Toc124780266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8</w:t>
      </w:r>
      <w:r w:rsidRPr="000751C4">
        <w:rPr>
          <w:rFonts w:ascii="Trebuchet MS" w:hAnsi="Trebuchet MS"/>
          <w:noProof/>
          <w:sz w:val="22"/>
          <w:szCs w:val="22"/>
        </w:rPr>
        <w:fldChar w:fldCharType="end"/>
      </w:r>
    </w:p>
    <w:p w14:paraId="4F9DE72A" w14:textId="77777777" w:rsidR="00286184" w:rsidRPr="000751C4" w:rsidRDefault="00286184" w:rsidP="00286184">
      <w:pPr>
        <w:pStyle w:val="TOC1"/>
        <w:tabs>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cs="Calibri"/>
          <w:noProof/>
          <w:color w:val="000000" w:themeColor="text1"/>
          <w:sz w:val="22"/>
          <w:szCs w:val="22"/>
        </w:rPr>
        <w:t>Part 2 - Suitability Assessment Questions</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_Toc124780267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9</w:t>
      </w:r>
      <w:r w:rsidRPr="000751C4">
        <w:rPr>
          <w:rFonts w:ascii="Trebuchet MS" w:hAnsi="Trebuchet MS"/>
          <w:noProof/>
          <w:sz w:val="22"/>
          <w:szCs w:val="22"/>
        </w:rPr>
        <w:fldChar w:fldCharType="end"/>
      </w:r>
    </w:p>
    <w:p w14:paraId="77BA1BA2" w14:textId="77777777" w:rsidR="00286184" w:rsidRPr="000751C4" w:rsidRDefault="00286184" w:rsidP="00286184">
      <w:pPr>
        <w:pStyle w:val="TOC1"/>
        <w:tabs>
          <w:tab w:val="right" w:leader="underscore" w:pos="9291"/>
        </w:tabs>
        <w:rPr>
          <w:rFonts w:ascii="Trebuchet MS" w:eastAsiaTheme="minorEastAsia" w:hAnsi="Trebuchet MS" w:cstheme="minorBidi"/>
          <w:noProof/>
          <w:sz w:val="22"/>
          <w:szCs w:val="22"/>
          <w:lang w:eastAsia="en-GB"/>
        </w:rPr>
      </w:pPr>
      <w:r w:rsidRPr="000751C4">
        <w:rPr>
          <w:rFonts w:ascii="Trebuchet MS" w:hAnsi="Trebuchet MS" w:cs="Calibri"/>
          <w:noProof/>
          <w:color w:val="000000" w:themeColor="text1"/>
          <w:sz w:val="22"/>
          <w:szCs w:val="22"/>
        </w:rPr>
        <w:t>Part 3 – Technical Questionnaire</w:t>
      </w:r>
      <w:r w:rsidRPr="000751C4">
        <w:rPr>
          <w:rFonts w:ascii="Trebuchet MS" w:hAnsi="Trebuchet MS"/>
          <w:noProof/>
          <w:sz w:val="22"/>
          <w:szCs w:val="22"/>
        </w:rPr>
        <w:tab/>
      </w:r>
      <w:r w:rsidRPr="000751C4">
        <w:rPr>
          <w:rFonts w:ascii="Trebuchet MS" w:hAnsi="Trebuchet MS"/>
          <w:noProof/>
          <w:sz w:val="22"/>
          <w:szCs w:val="22"/>
        </w:rPr>
        <w:fldChar w:fldCharType="begin"/>
      </w:r>
      <w:r w:rsidRPr="000751C4">
        <w:rPr>
          <w:rFonts w:ascii="Trebuchet MS" w:hAnsi="Trebuchet MS"/>
          <w:noProof/>
          <w:sz w:val="22"/>
          <w:szCs w:val="22"/>
        </w:rPr>
        <w:instrText xml:space="preserve"> PAGEREF _Toc124780268 \h </w:instrText>
      </w:r>
      <w:r w:rsidRPr="000751C4">
        <w:rPr>
          <w:rFonts w:ascii="Trebuchet MS" w:hAnsi="Trebuchet MS"/>
          <w:noProof/>
          <w:sz w:val="22"/>
          <w:szCs w:val="22"/>
        </w:rPr>
      </w:r>
      <w:r w:rsidRPr="000751C4">
        <w:rPr>
          <w:rFonts w:ascii="Trebuchet MS" w:hAnsi="Trebuchet MS"/>
          <w:noProof/>
          <w:sz w:val="22"/>
          <w:szCs w:val="22"/>
        </w:rPr>
        <w:fldChar w:fldCharType="separate"/>
      </w:r>
      <w:r w:rsidRPr="000751C4">
        <w:rPr>
          <w:rFonts w:ascii="Trebuchet MS" w:hAnsi="Trebuchet MS"/>
          <w:noProof/>
          <w:sz w:val="22"/>
          <w:szCs w:val="22"/>
        </w:rPr>
        <w:t>13</w:t>
      </w:r>
      <w:r w:rsidRPr="000751C4">
        <w:rPr>
          <w:rFonts w:ascii="Trebuchet MS" w:hAnsi="Trebuchet MS"/>
          <w:noProof/>
          <w:sz w:val="22"/>
          <w:szCs w:val="22"/>
        </w:rPr>
        <w:fldChar w:fldCharType="end"/>
      </w:r>
    </w:p>
    <w:p w14:paraId="75E65350" w14:textId="422156DB" w:rsidR="00286184" w:rsidRPr="000751C4" w:rsidRDefault="00286184" w:rsidP="00286184">
      <w:pPr>
        <w:rPr>
          <w:rFonts w:ascii="Trebuchet MS" w:hAnsi="Trebuchet MS"/>
          <w:bCs/>
          <w:sz w:val="22"/>
          <w:szCs w:val="22"/>
        </w:rPr>
      </w:pPr>
      <w:r w:rsidRPr="000751C4">
        <w:rPr>
          <w:rFonts w:ascii="Trebuchet MS" w:hAnsi="Trebuchet MS" w:cs="Calibri"/>
          <w:bCs/>
          <w:noProof/>
          <w:sz w:val="22"/>
          <w:szCs w:val="22"/>
        </w:rPr>
        <w:fldChar w:fldCharType="end"/>
      </w:r>
    </w:p>
    <w:p w14:paraId="201710F0" w14:textId="77777777" w:rsidR="00286184" w:rsidRPr="000751C4" w:rsidRDefault="00286184" w:rsidP="00286184">
      <w:pPr>
        <w:pStyle w:val="Heading1"/>
        <w:numPr>
          <w:ilvl w:val="0"/>
          <w:numId w:val="0"/>
        </w:numPr>
        <w:ind w:left="360" w:hanging="360"/>
        <w:jc w:val="both"/>
        <w:rPr>
          <w:sz w:val="22"/>
          <w:szCs w:val="22"/>
        </w:rPr>
      </w:pPr>
      <w:r w:rsidRPr="000751C4">
        <w:rPr>
          <w:sz w:val="22"/>
          <w:szCs w:val="22"/>
        </w:rPr>
        <w:t xml:space="preserve">                                                                                                                                                                                                                                                                                                                                                                                                                                                                                                                                                                                                                                                                                                                                                                                                                                                                                                                                                                                                                                                                                                                                                                                                                                                                                                                                                                                                                                                                                                                                                      </w:t>
      </w:r>
    </w:p>
    <w:p w14:paraId="2FF177D1" w14:textId="77777777" w:rsidR="00286184" w:rsidRPr="000751C4" w:rsidRDefault="00286184" w:rsidP="00286184">
      <w:pPr>
        <w:jc w:val="both"/>
        <w:rPr>
          <w:rFonts w:ascii="Trebuchet MS" w:hAnsi="Trebuchet MS"/>
          <w:sz w:val="22"/>
          <w:szCs w:val="22"/>
        </w:rPr>
      </w:pPr>
    </w:p>
    <w:p w14:paraId="5D8E6258" w14:textId="77777777" w:rsidR="00286184" w:rsidRPr="000751C4" w:rsidRDefault="00286184" w:rsidP="00286184">
      <w:pPr>
        <w:jc w:val="both"/>
        <w:rPr>
          <w:rFonts w:ascii="Trebuchet MS" w:hAnsi="Trebuchet MS"/>
          <w:sz w:val="22"/>
          <w:szCs w:val="22"/>
        </w:rPr>
      </w:pPr>
    </w:p>
    <w:p w14:paraId="3A5FA682" w14:textId="77777777" w:rsidR="00286184" w:rsidRPr="000751C4" w:rsidRDefault="00286184" w:rsidP="00286184">
      <w:pPr>
        <w:jc w:val="both"/>
        <w:rPr>
          <w:rFonts w:ascii="Trebuchet MS" w:hAnsi="Trebuchet MS"/>
          <w:sz w:val="22"/>
          <w:szCs w:val="22"/>
        </w:rPr>
      </w:pPr>
    </w:p>
    <w:p w14:paraId="02838938" w14:textId="77777777" w:rsidR="00286184" w:rsidRPr="000751C4" w:rsidRDefault="00286184" w:rsidP="00286184">
      <w:pPr>
        <w:jc w:val="both"/>
        <w:rPr>
          <w:rFonts w:ascii="Trebuchet MS" w:hAnsi="Trebuchet MS"/>
          <w:sz w:val="22"/>
          <w:szCs w:val="22"/>
        </w:rPr>
      </w:pPr>
    </w:p>
    <w:p w14:paraId="0B33E178" w14:textId="77777777" w:rsidR="00286184" w:rsidRPr="000751C4" w:rsidRDefault="00286184" w:rsidP="00286184">
      <w:pPr>
        <w:jc w:val="both"/>
        <w:rPr>
          <w:rFonts w:ascii="Trebuchet MS" w:hAnsi="Trebuchet MS"/>
          <w:sz w:val="22"/>
          <w:szCs w:val="22"/>
        </w:rPr>
      </w:pPr>
    </w:p>
    <w:p w14:paraId="605D6DF2" w14:textId="77777777" w:rsidR="00286184" w:rsidRPr="000751C4" w:rsidRDefault="00286184" w:rsidP="00286184">
      <w:pPr>
        <w:jc w:val="both"/>
        <w:rPr>
          <w:rFonts w:ascii="Trebuchet MS" w:hAnsi="Trebuchet MS"/>
          <w:sz w:val="22"/>
          <w:szCs w:val="22"/>
        </w:rPr>
      </w:pPr>
    </w:p>
    <w:p w14:paraId="7B4FB3F8" w14:textId="77777777" w:rsidR="00286184" w:rsidRPr="000751C4" w:rsidRDefault="00286184" w:rsidP="00286184">
      <w:pPr>
        <w:jc w:val="both"/>
        <w:rPr>
          <w:rFonts w:ascii="Trebuchet MS" w:hAnsi="Trebuchet MS"/>
          <w:sz w:val="22"/>
          <w:szCs w:val="22"/>
        </w:rPr>
      </w:pPr>
    </w:p>
    <w:p w14:paraId="3BB8248F" w14:textId="77777777" w:rsidR="00286184" w:rsidRPr="000751C4" w:rsidRDefault="00286184" w:rsidP="00286184">
      <w:pPr>
        <w:jc w:val="both"/>
        <w:rPr>
          <w:rFonts w:ascii="Trebuchet MS" w:hAnsi="Trebuchet MS"/>
          <w:sz w:val="22"/>
          <w:szCs w:val="22"/>
        </w:rPr>
      </w:pPr>
    </w:p>
    <w:p w14:paraId="225F5858" w14:textId="77777777" w:rsidR="00286184" w:rsidRPr="000751C4" w:rsidRDefault="00286184" w:rsidP="00286184">
      <w:pPr>
        <w:jc w:val="both"/>
        <w:rPr>
          <w:rFonts w:ascii="Trebuchet MS" w:hAnsi="Trebuchet MS"/>
          <w:sz w:val="22"/>
          <w:szCs w:val="22"/>
        </w:rPr>
      </w:pPr>
    </w:p>
    <w:p w14:paraId="3ECCEC01" w14:textId="77777777" w:rsidR="00286184" w:rsidRPr="000751C4" w:rsidRDefault="00286184" w:rsidP="00286184">
      <w:pPr>
        <w:jc w:val="both"/>
        <w:rPr>
          <w:rFonts w:ascii="Trebuchet MS" w:hAnsi="Trebuchet MS"/>
          <w:sz w:val="22"/>
          <w:szCs w:val="22"/>
        </w:rPr>
      </w:pPr>
    </w:p>
    <w:p w14:paraId="5686B981" w14:textId="77777777" w:rsidR="00286184" w:rsidRPr="000751C4" w:rsidRDefault="00286184" w:rsidP="00286184">
      <w:pPr>
        <w:jc w:val="both"/>
        <w:rPr>
          <w:rFonts w:ascii="Trebuchet MS" w:hAnsi="Trebuchet MS"/>
          <w:sz w:val="22"/>
          <w:szCs w:val="22"/>
        </w:rPr>
      </w:pPr>
    </w:p>
    <w:p w14:paraId="09876D39" w14:textId="77777777" w:rsidR="00286184" w:rsidRPr="000751C4" w:rsidRDefault="00286184" w:rsidP="00286184">
      <w:pPr>
        <w:jc w:val="both"/>
        <w:rPr>
          <w:rFonts w:ascii="Trebuchet MS" w:hAnsi="Trebuchet MS"/>
          <w:sz w:val="22"/>
          <w:szCs w:val="22"/>
        </w:rPr>
      </w:pPr>
    </w:p>
    <w:p w14:paraId="2B75D1A4" w14:textId="77777777" w:rsidR="00286184" w:rsidRPr="000751C4" w:rsidRDefault="00286184" w:rsidP="00286184">
      <w:pPr>
        <w:jc w:val="both"/>
        <w:rPr>
          <w:rFonts w:ascii="Trebuchet MS" w:hAnsi="Trebuchet MS"/>
          <w:sz w:val="22"/>
          <w:szCs w:val="22"/>
        </w:rPr>
      </w:pPr>
    </w:p>
    <w:p w14:paraId="61F84150" w14:textId="77777777" w:rsidR="00286184" w:rsidRPr="000751C4" w:rsidRDefault="00286184" w:rsidP="00286184">
      <w:pPr>
        <w:jc w:val="both"/>
        <w:rPr>
          <w:rFonts w:ascii="Trebuchet MS" w:hAnsi="Trebuchet MS"/>
          <w:sz w:val="22"/>
          <w:szCs w:val="22"/>
        </w:rPr>
      </w:pPr>
    </w:p>
    <w:p w14:paraId="0BEE97DF" w14:textId="77777777" w:rsidR="00286184" w:rsidRPr="000751C4" w:rsidRDefault="00286184" w:rsidP="00286184">
      <w:pPr>
        <w:jc w:val="both"/>
        <w:rPr>
          <w:rFonts w:ascii="Trebuchet MS" w:hAnsi="Trebuchet MS"/>
          <w:sz w:val="22"/>
          <w:szCs w:val="22"/>
        </w:rPr>
      </w:pPr>
    </w:p>
    <w:p w14:paraId="5B44F883" w14:textId="77777777" w:rsidR="00286184" w:rsidRPr="000751C4" w:rsidRDefault="00286184" w:rsidP="00286184">
      <w:pPr>
        <w:jc w:val="both"/>
        <w:rPr>
          <w:rFonts w:ascii="Trebuchet MS" w:hAnsi="Trebuchet MS"/>
          <w:sz w:val="22"/>
          <w:szCs w:val="22"/>
        </w:rPr>
      </w:pPr>
    </w:p>
    <w:p w14:paraId="7FFEA3C2" w14:textId="77777777" w:rsidR="00286184" w:rsidRPr="000751C4" w:rsidRDefault="00286184" w:rsidP="00286184">
      <w:pPr>
        <w:jc w:val="both"/>
        <w:rPr>
          <w:rFonts w:ascii="Trebuchet MS" w:hAnsi="Trebuchet MS"/>
          <w:sz w:val="22"/>
          <w:szCs w:val="22"/>
        </w:rPr>
      </w:pPr>
    </w:p>
    <w:p w14:paraId="66DD5870" w14:textId="77777777" w:rsidR="00286184" w:rsidRPr="000751C4" w:rsidRDefault="00286184" w:rsidP="00286184">
      <w:pPr>
        <w:jc w:val="both"/>
        <w:rPr>
          <w:rFonts w:ascii="Trebuchet MS" w:hAnsi="Trebuchet MS"/>
          <w:sz w:val="22"/>
          <w:szCs w:val="22"/>
        </w:rPr>
      </w:pPr>
    </w:p>
    <w:p w14:paraId="5496B068" w14:textId="77777777" w:rsidR="00286184" w:rsidRPr="000751C4" w:rsidRDefault="00286184" w:rsidP="00286184">
      <w:pPr>
        <w:jc w:val="both"/>
        <w:rPr>
          <w:rFonts w:ascii="Trebuchet MS" w:hAnsi="Trebuchet MS"/>
          <w:sz w:val="22"/>
          <w:szCs w:val="22"/>
        </w:rPr>
      </w:pPr>
    </w:p>
    <w:p w14:paraId="33FA58F4" w14:textId="77777777" w:rsidR="00286184" w:rsidRPr="000751C4" w:rsidRDefault="00286184" w:rsidP="00286184">
      <w:pPr>
        <w:jc w:val="both"/>
        <w:rPr>
          <w:rFonts w:ascii="Trebuchet MS" w:hAnsi="Trebuchet MS"/>
          <w:sz w:val="22"/>
          <w:szCs w:val="22"/>
        </w:rPr>
      </w:pPr>
    </w:p>
    <w:p w14:paraId="263353F2" w14:textId="77777777" w:rsidR="00286184" w:rsidRPr="000751C4" w:rsidRDefault="00286184" w:rsidP="00286184">
      <w:pPr>
        <w:overflowPunct/>
        <w:autoSpaceDE/>
        <w:autoSpaceDN/>
        <w:adjustRightInd/>
        <w:jc w:val="both"/>
        <w:textAlignment w:val="auto"/>
        <w:rPr>
          <w:rFonts w:ascii="Trebuchet MS" w:hAnsi="Trebuchet MS"/>
          <w:noProof/>
          <w:color w:val="000000" w:themeColor="text1"/>
          <w:sz w:val="22"/>
          <w:szCs w:val="22"/>
        </w:rPr>
      </w:pPr>
      <w:r w:rsidRPr="000751C4">
        <w:rPr>
          <w:rFonts w:ascii="Trebuchet MS" w:hAnsi="Trebuchet MS"/>
          <w:noProof/>
          <w:color w:val="000000" w:themeColor="text1"/>
          <w:sz w:val="22"/>
          <w:szCs w:val="22"/>
        </w:rPr>
        <w:br w:type="page"/>
      </w:r>
    </w:p>
    <w:p w14:paraId="1A283373" w14:textId="77777777" w:rsidR="00286184" w:rsidRPr="000751C4" w:rsidRDefault="00286184" w:rsidP="00286184">
      <w:pPr>
        <w:pStyle w:val="Heading1"/>
        <w:jc w:val="both"/>
        <w:rPr>
          <w:noProof/>
          <w:sz w:val="22"/>
          <w:szCs w:val="22"/>
        </w:rPr>
      </w:pPr>
      <w:bookmarkStart w:id="0" w:name="_Toc124780259"/>
      <w:r w:rsidRPr="000751C4">
        <w:rPr>
          <w:noProof/>
          <w:sz w:val="22"/>
          <w:szCs w:val="22"/>
        </w:rPr>
        <w:lastRenderedPageBreak/>
        <w:t>Introduction</w:t>
      </w:r>
      <w:bookmarkEnd w:id="0"/>
    </w:p>
    <w:p w14:paraId="134A6FAA" w14:textId="77777777" w:rsidR="00286184" w:rsidRPr="000751C4" w:rsidRDefault="00286184" w:rsidP="00286184">
      <w:pPr>
        <w:spacing w:line="276" w:lineRule="auto"/>
        <w:jc w:val="both"/>
        <w:rPr>
          <w:rFonts w:ascii="Trebuchet MS" w:hAnsi="Trebuchet MS"/>
          <w:noProof/>
          <w:color w:val="000000" w:themeColor="text1"/>
          <w:sz w:val="22"/>
          <w:szCs w:val="22"/>
        </w:rPr>
      </w:pPr>
    </w:p>
    <w:p w14:paraId="29AA78AB" w14:textId="77777777" w:rsidR="00286184" w:rsidRPr="000751C4" w:rsidRDefault="00286184" w:rsidP="00286184">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0751C4">
        <w:rPr>
          <w:rFonts w:ascii="Trebuchet MS" w:eastAsia="Calibri" w:hAnsi="Trebuchet MS"/>
          <w:noProof/>
          <w:color w:val="000000" w:themeColor="text1"/>
          <w:sz w:val="22"/>
          <w:szCs w:val="22"/>
          <w:lang w:eastAsia="en-GB"/>
        </w:rPr>
        <w:t xml:space="preserve">The </w:t>
      </w:r>
      <w:r w:rsidRPr="000751C4">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0BE3FC89" w14:textId="77777777" w:rsidR="00286184" w:rsidRPr="000751C4" w:rsidRDefault="00286184" w:rsidP="00286184">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445BC107" w14:textId="77777777" w:rsidR="00286184" w:rsidRPr="000751C4" w:rsidRDefault="00286184" w:rsidP="00286184">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0751C4">
        <w:rPr>
          <w:rFonts w:ascii="Trebuchet MS" w:eastAsia="Calibri" w:hAnsi="Trebuchet MS"/>
          <w:iCs/>
          <w:sz w:val="22"/>
          <w:szCs w:val="22"/>
          <w:lang w:eastAsia="en-GB"/>
        </w:rPr>
        <w:t xml:space="preserve">This status has an impact on some of our standard terms and conditions. </w:t>
      </w:r>
      <w:r w:rsidRPr="000751C4">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0751C4">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9" w:history="1">
        <w:r w:rsidRPr="000751C4">
          <w:rPr>
            <w:rFonts w:ascii="Trebuchet MS" w:eastAsia="Calibri" w:hAnsi="Trebuchet MS"/>
            <w:iCs/>
            <w:color w:val="0000FF"/>
            <w:sz w:val="22"/>
            <w:szCs w:val="22"/>
            <w:u w:val="single"/>
            <w:lang w:eastAsia="en-GB"/>
          </w:rPr>
          <w:t>http://thecommonwealth.org/tribunal</w:t>
        </w:r>
      </w:hyperlink>
      <w:r w:rsidRPr="000751C4">
        <w:rPr>
          <w:rFonts w:ascii="Trebuchet MS" w:eastAsia="Calibri" w:hAnsi="Trebuchet MS"/>
          <w:iCs/>
          <w:sz w:val="22"/>
          <w:szCs w:val="22"/>
          <w:lang w:eastAsia="en-GB"/>
        </w:rPr>
        <w:t>.</w:t>
      </w:r>
    </w:p>
    <w:p w14:paraId="0F08F84C" w14:textId="77777777" w:rsidR="00286184" w:rsidRPr="000751C4" w:rsidRDefault="00286184" w:rsidP="00286184">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662A2B69" w14:textId="77777777" w:rsidR="00286184" w:rsidRPr="000751C4" w:rsidRDefault="00286184" w:rsidP="00286184">
      <w:pPr>
        <w:overflowPunct/>
        <w:autoSpaceDE/>
        <w:autoSpaceDN/>
        <w:adjustRightInd/>
        <w:spacing w:line="276" w:lineRule="auto"/>
        <w:contextualSpacing/>
        <w:jc w:val="both"/>
        <w:textAlignment w:val="auto"/>
        <w:rPr>
          <w:rFonts w:ascii="Trebuchet MS" w:hAnsi="Trebuchet MS" w:cs="Arial"/>
          <w:color w:val="000000"/>
          <w:sz w:val="22"/>
          <w:szCs w:val="22"/>
        </w:rPr>
      </w:pPr>
      <w:r w:rsidRPr="000751C4">
        <w:rPr>
          <w:rFonts w:ascii="Trebuchet MS" w:eastAsia="Calibri" w:hAnsi="Trebuchet MS"/>
          <w:noProof/>
          <w:color w:val="000000" w:themeColor="text1"/>
          <w:sz w:val="22"/>
          <w:szCs w:val="22"/>
          <w:lang w:eastAsia="en-GB"/>
        </w:rPr>
        <w:t>The Secretariat implements decisions agreed by 56 Heads of Government and Ministers through advocacy, consensus–building, information sharing, analysis, technical assistance, capacity-building, and advice on policy development.</w:t>
      </w:r>
    </w:p>
    <w:p w14:paraId="7AD056FF" w14:textId="77777777" w:rsidR="00286184" w:rsidRPr="000751C4" w:rsidRDefault="00286184" w:rsidP="00286184">
      <w:pPr>
        <w:pStyle w:val="Heading1"/>
        <w:jc w:val="both"/>
        <w:rPr>
          <w:sz w:val="22"/>
          <w:szCs w:val="22"/>
        </w:rPr>
      </w:pPr>
      <w:bookmarkStart w:id="1" w:name="_Toc124780260"/>
      <w:r w:rsidRPr="000751C4">
        <w:rPr>
          <w:noProof/>
          <w:sz w:val="22"/>
          <w:szCs w:val="22"/>
        </w:rPr>
        <w:t>Purpose</w:t>
      </w:r>
      <w:bookmarkEnd w:id="1"/>
    </w:p>
    <w:p w14:paraId="25A67E82" w14:textId="77777777" w:rsidR="00286184" w:rsidRPr="000751C4" w:rsidRDefault="00286184" w:rsidP="00286184">
      <w:pPr>
        <w:jc w:val="both"/>
        <w:rPr>
          <w:rFonts w:ascii="Trebuchet MS" w:hAnsi="Trebuchet MS"/>
          <w:sz w:val="22"/>
          <w:szCs w:val="22"/>
        </w:rPr>
      </w:pPr>
    </w:p>
    <w:p w14:paraId="7F4FFD17" w14:textId="04DE11A5" w:rsidR="00286184" w:rsidRPr="000751C4" w:rsidRDefault="00286184" w:rsidP="00286184">
      <w:pPr>
        <w:jc w:val="both"/>
        <w:rPr>
          <w:rFonts w:ascii="Trebuchet MS" w:hAnsi="Trebuchet MS"/>
          <w:noProof/>
          <w:color w:val="000000" w:themeColor="text1"/>
          <w:sz w:val="22"/>
          <w:szCs w:val="22"/>
        </w:rPr>
      </w:pPr>
      <w:r w:rsidRPr="000751C4">
        <w:rPr>
          <w:rFonts w:ascii="Trebuchet MS" w:hAnsi="Trebuchet MS"/>
          <w:sz w:val="22"/>
          <w:szCs w:val="22"/>
        </w:rPr>
        <w:t>The purpose of this request for a quote (RFQ) is to find and appoint a suitable consultant</w:t>
      </w:r>
      <w:r w:rsidR="002874D9">
        <w:rPr>
          <w:rFonts w:ascii="Trebuchet MS" w:hAnsi="Trebuchet MS"/>
          <w:sz w:val="22"/>
          <w:szCs w:val="22"/>
        </w:rPr>
        <w:t xml:space="preserve"> </w:t>
      </w:r>
      <w:r w:rsidR="00C352AE" w:rsidRPr="000751C4">
        <w:rPr>
          <w:rFonts w:ascii="Trebuchet MS" w:hAnsi="Trebuchet MS"/>
          <w:sz w:val="22"/>
          <w:szCs w:val="22"/>
        </w:rPr>
        <w:t xml:space="preserve">to draft </w:t>
      </w:r>
      <w:r w:rsidR="00C352AE" w:rsidRPr="000751C4">
        <w:rPr>
          <w:rFonts w:ascii="Trebuchet MS" w:hAnsi="Trebuchet MS"/>
          <w:b/>
          <w:noProof/>
          <w:color w:val="000000" w:themeColor="text1"/>
          <w:sz w:val="22"/>
          <w:szCs w:val="22"/>
        </w:rPr>
        <w:t xml:space="preserve"> Model Legislative Provisions for  Military Justice   (Caribbean),</w:t>
      </w:r>
      <w:r w:rsidRPr="000751C4">
        <w:rPr>
          <w:rFonts w:ascii="Trebuchet MS" w:hAnsi="Trebuchet MS"/>
          <w:sz w:val="22"/>
          <w:szCs w:val="22"/>
        </w:rPr>
        <w:t xml:space="preserve">  </w:t>
      </w:r>
      <w:r w:rsidR="00C352AE" w:rsidRPr="000751C4">
        <w:rPr>
          <w:rFonts w:ascii="Trebuchet MS" w:hAnsi="Trebuchet MS"/>
          <w:sz w:val="22"/>
          <w:szCs w:val="22"/>
        </w:rPr>
        <w:t xml:space="preserve">for </w:t>
      </w:r>
      <w:r w:rsidRPr="000751C4">
        <w:rPr>
          <w:rFonts w:ascii="Trebuchet MS" w:hAnsi="Trebuchet MS"/>
          <w:sz w:val="22"/>
          <w:szCs w:val="22"/>
        </w:rPr>
        <w:t xml:space="preserve">the Commonwealth Secretariat. The appointed consultant shall be awarded a contract that </w:t>
      </w:r>
      <w:r w:rsidRPr="000751C4">
        <w:rPr>
          <w:rFonts w:ascii="Trebuchet MS" w:hAnsi="Trebuchet MS"/>
          <w:noProof/>
          <w:color w:val="000000" w:themeColor="text1"/>
          <w:sz w:val="22"/>
          <w:szCs w:val="22"/>
        </w:rPr>
        <w:t xml:space="preserve">will be effective for up to </w:t>
      </w:r>
      <w:r w:rsidR="00FB1D64" w:rsidRPr="000751C4">
        <w:rPr>
          <w:rFonts w:ascii="Trebuchet MS" w:hAnsi="Trebuchet MS"/>
          <w:noProof/>
          <w:color w:val="000000" w:themeColor="text1"/>
          <w:sz w:val="22"/>
          <w:szCs w:val="22"/>
        </w:rPr>
        <w:t>nine</w:t>
      </w:r>
      <w:r w:rsidRPr="000751C4">
        <w:rPr>
          <w:rFonts w:ascii="Trebuchet MS" w:hAnsi="Trebuchet MS"/>
          <w:noProof/>
          <w:color w:val="000000" w:themeColor="text1"/>
          <w:sz w:val="22"/>
          <w:szCs w:val="22"/>
        </w:rPr>
        <w:t xml:space="preserve"> months. </w:t>
      </w:r>
    </w:p>
    <w:p w14:paraId="3AAD6094" w14:textId="77777777" w:rsidR="00286184" w:rsidRPr="000751C4" w:rsidRDefault="00286184" w:rsidP="00286184">
      <w:pPr>
        <w:jc w:val="both"/>
        <w:rPr>
          <w:rFonts w:ascii="Trebuchet MS" w:hAnsi="Trebuchet MS"/>
          <w:noProof/>
          <w:color w:val="000000" w:themeColor="text1"/>
          <w:sz w:val="22"/>
          <w:szCs w:val="22"/>
        </w:rPr>
      </w:pPr>
    </w:p>
    <w:p w14:paraId="285EE61C" w14:textId="121B7170" w:rsidR="00286184" w:rsidRPr="000751C4" w:rsidRDefault="00286184" w:rsidP="00286184">
      <w:pPr>
        <w:jc w:val="both"/>
        <w:rPr>
          <w:rFonts w:ascii="Trebuchet MS" w:hAnsi="Trebuchet MS"/>
          <w:sz w:val="22"/>
          <w:szCs w:val="22"/>
        </w:rPr>
      </w:pPr>
      <w:r w:rsidRPr="000751C4">
        <w:rPr>
          <w:rFonts w:ascii="Trebuchet MS" w:hAnsi="Trebuchet MS"/>
          <w:sz w:val="22"/>
          <w:szCs w:val="22"/>
        </w:rPr>
        <w:t>See Terms of Reference in Section 7 for details on the services required.</w:t>
      </w:r>
    </w:p>
    <w:p w14:paraId="5BAE7991" w14:textId="77777777" w:rsidR="00286184" w:rsidRPr="000751C4" w:rsidRDefault="00286184" w:rsidP="00286184">
      <w:pPr>
        <w:pStyle w:val="Heading1"/>
        <w:jc w:val="both"/>
        <w:rPr>
          <w:sz w:val="22"/>
          <w:szCs w:val="22"/>
        </w:rPr>
      </w:pPr>
      <w:bookmarkStart w:id="2" w:name="_Toc124780261"/>
      <w:r w:rsidRPr="000751C4">
        <w:rPr>
          <w:sz w:val="22"/>
          <w:szCs w:val="22"/>
        </w:rPr>
        <w:t>Instructions to Bidders</w:t>
      </w:r>
      <w:bookmarkEnd w:id="2"/>
    </w:p>
    <w:p w14:paraId="4F7A8EC2" w14:textId="77777777" w:rsidR="00286184" w:rsidRPr="000751C4" w:rsidRDefault="00286184" w:rsidP="00286184">
      <w:pPr>
        <w:ind w:left="709"/>
        <w:jc w:val="both"/>
        <w:rPr>
          <w:rFonts w:ascii="Trebuchet MS" w:hAnsi="Trebuchet MS"/>
          <w:noProof/>
          <w:color w:val="000000" w:themeColor="text1"/>
          <w:sz w:val="22"/>
          <w:szCs w:val="22"/>
        </w:rPr>
      </w:pPr>
    </w:p>
    <w:p w14:paraId="2BC39593" w14:textId="77777777" w:rsidR="00286184" w:rsidRPr="000751C4" w:rsidRDefault="00286184" w:rsidP="00286184">
      <w:pPr>
        <w:jc w:val="both"/>
        <w:rPr>
          <w:rFonts w:ascii="Trebuchet MS" w:hAnsi="Trebuchet MS"/>
          <w:noProof/>
          <w:color w:val="000000" w:themeColor="text1"/>
          <w:sz w:val="22"/>
          <w:szCs w:val="22"/>
        </w:rPr>
      </w:pPr>
      <w:r w:rsidRPr="000751C4">
        <w:rPr>
          <w:rFonts w:ascii="Trebuchet MS" w:hAnsi="Trebuchet MS"/>
          <w:noProof/>
          <w:color w:val="000000" w:themeColor="text1"/>
          <w:sz w:val="22"/>
          <w:szCs w:val="22"/>
        </w:rPr>
        <w:t xml:space="preserve">This is a </w:t>
      </w:r>
      <w:r w:rsidRPr="000751C4">
        <w:rPr>
          <w:rFonts w:ascii="Trebuchet MS" w:hAnsi="Trebuchet MS"/>
          <w:noProof/>
          <w:color w:val="000000" w:themeColor="text1"/>
          <w:sz w:val="22"/>
          <w:szCs w:val="22"/>
          <w:u w:val="single"/>
        </w:rPr>
        <w:t>one stage</w:t>
      </w:r>
      <w:r w:rsidRPr="000751C4">
        <w:rPr>
          <w:rFonts w:ascii="Trebuchet MS" w:hAnsi="Trebuchet MS"/>
          <w:noProof/>
          <w:color w:val="000000" w:themeColor="text1"/>
          <w:sz w:val="22"/>
          <w:szCs w:val="22"/>
        </w:rPr>
        <w:t xml:space="preserve"> RFQ process with a written submission to this RFQ followed by bidder clarifications, if required. Bidders will be scored following the first stage and if required bidders may be asked to attend a clarification of their Quote meeting. </w:t>
      </w:r>
    </w:p>
    <w:p w14:paraId="094DEDDD" w14:textId="77777777" w:rsidR="00286184" w:rsidRPr="000751C4" w:rsidRDefault="00286184" w:rsidP="00286184">
      <w:pPr>
        <w:ind w:left="709"/>
        <w:jc w:val="both"/>
        <w:rPr>
          <w:rFonts w:ascii="Trebuchet MS" w:hAnsi="Trebuchet MS"/>
          <w:noProof/>
          <w:color w:val="000000" w:themeColor="text1"/>
          <w:sz w:val="22"/>
          <w:szCs w:val="22"/>
        </w:rPr>
      </w:pPr>
    </w:p>
    <w:p w14:paraId="0DAAF960" w14:textId="19F7C8A1" w:rsidR="00286184" w:rsidRPr="000751C4" w:rsidRDefault="00286184" w:rsidP="00286184">
      <w:pPr>
        <w:jc w:val="both"/>
        <w:rPr>
          <w:rFonts w:ascii="Trebuchet MS" w:hAnsi="Trebuchet MS"/>
          <w:noProof/>
          <w:color w:val="000000" w:themeColor="text1"/>
          <w:sz w:val="22"/>
          <w:szCs w:val="22"/>
        </w:rPr>
      </w:pPr>
      <w:r w:rsidRPr="000751C4">
        <w:rPr>
          <w:rFonts w:ascii="Trebuchet MS" w:hAnsi="Trebuchet MS"/>
          <w:noProof/>
          <w:color w:val="000000" w:themeColor="text1"/>
          <w:sz w:val="22"/>
          <w:szCs w:val="22"/>
        </w:rPr>
        <w:t>Bidders must submit all documents as set out in Part1 – Part 5 ‘Quote’ no later than the return date of</w:t>
      </w:r>
      <w:r w:rsidR="00F46168" w:rsidRPr="000751C4">
        <w:rPr>
          <w:rFonts w:ascii="Trebuchet MS" w:hAnsi="Trebuchet MS"/>
          <w:noProof/>
          <w:color w:val="000000" w:themeColor="text1"/>
          <w:sz w:val="22"/>
          <w:szCs w:val="22"/>
        </w:rPr>
        <w:t xml:space="preserve"> 6 April 2023, at </w:t>
      </w:r>
      <w:r w:rsidR="0064085C">
        <w:rPr>
          <w:rFonts w:ascii="Trebuchet MS" w:hAnsi="Trebuchet MS"/>
          <w:noProof/>
          <w:color w:val="000000" w:themeColor="text1"/>
          <w:sz w:val="22"/>
          <w:szCs w:val="22"/>
        </w:rPr>
        <w:t>5 PM</w:t>
      </w:r>
      <w:r w:rsidR="00F46168" w:rsidRPr="000751C4">
        <w:rPr>
          <w:rFonts w:ascii="Trebuchet MS" w:hAnsi="Trebuchet MS"/>
          <w:noProof/>
          <w:color w:val="000000" w:themeColor="text1"/>
          <w:sz w:val="22"/>
          <w:szCs w:val="22"/>
        </w:rPr>
        <w:t>.</w:t>
      </w:r>
      <w:r w:rsidRPr="000751C4">
        <w:rPr>
          <w:rFonts w:ascii="Trebuchet MS" w:hAnsi="Trebuchet MS"/>
          <w:sz w:val="22"/>
          <w:szCs w:val="22"/>
        </w:rPr>
        <w:t xml:space="preserve"> The quote documents are to be returned to the following email address: </w:t>
      </w:r>
      <w:hyperlink r:id="rId10" w:history="1">
        <w:r w:rsidR="00F46168" w:rsidRPr="000751C4">
          <w:rPr>
            <w:rStyle w:val="Hyperlink"/>
            <w:rFonts w:ascii="Trebuchet MS" w:hAnsi="Trebuchet MS"/>
            <w:sz w:val="22"/>
            <w:szCs w:val="22"/>
          </w:rPr>
          <w:t>occjr@commonwealth.int</w:t>
        </w:r>
      </w:hyperlink>
      <w:r w:rsidR="00F46168" w:rsidRPr="000751C4">
        <w:rPr>
          <w:rFonts w:ascii="Trebuchet MS" w:hAnsi="Trebuchet MS"/>
          <w:sz w:val="22"/>
          <w:szCs w:val="22"/>
        </w:rPr>
        <w:t>.</w:t>
      </w:r>
    </w:p>
    <w:p w14:paraId="00D85469" w14:textId="77777777" w:rsidR="00286184" w:rsidRPr="000751C4" w:rsidRDefault="00286184" w:rsidP="00286184">
      <w:pPr>
        <w:jc w:val="both"/>
        <w:rPr>
          <w:rFonts w:ascii="Trebuchet MS" w:hAnsi="Trebuchet MS"/>
          <w:noProof/>
          <w:color w:val="000000" w:themeColor="text1"/>
          <w:sz w:val="22"/>
          <w:szCs w:val="22"/>
        </w:rPr>
      </w:pPr>
    </w:p>
    <w:p w14:paraId="062AFBB7" w14:textId="77777777" w:rsidR="00286184" w:rsidRPr="000751C4" w:rsidRDefault="00286184" w:rsidP="00286184">
      <w:pPr>
        <w:jc w:val="both"/>
        <w:rPr>
          <w:rFonts w:ascii="Trebuchet MS" w:hAnsi="Trebuchet MS"/>
          <w:noProof/>
          <w:color w:val="000000" w:themeColor="text1"/>
          <w:sz w:val="22"/>
          <w:szCs w:val="22"/>
        </w:rPr>
      </w:pPr>
      <w:r w:rsidRPr="000751C4">
        <w:rPr>
          <w:rFonts w:ascii="Trebuchet MS" w:hAnsi="Trebuchet MS"/>
          <w:noProof/>
          <w:color w:val="000000" w:themeColor="text1"/>
          <w:sz w:val="22"/>
          <w:szCs w:val="22"/>
        </w:rPr>
        <w:t xml:space="preserve">Following all stages of the Quote process, the quote received that is deemed as offering best overall value to the Commonwealth Secretariat, shall be awarded the contract based on the notified evaluation weightings: </w:t>
      </w:r>
    </w:p>
    <w:p w14:paraId="3A075E78" w14:textId="77777777" w:rsidR="00286184" w:rsidRPr="000751C4" w:rsidRDefault="00286184" w:rsidP="00286184">
      <w:pPr>
        <w:pStyle w:val="Heading1"/>
        <w:jc w:val="both"/>
        <w:rPr>
          <w:sz w:val="22"/>
          <w:szCs w:val="22"/>
        </w:rPr>
      </w:pPr>
      <w:bookmarkStart w:id="3" w:name="_Toc124780262"/>
      <w:r w:rsidRPr="000751C4">
        <w:rPr>
          <w:sz w:val="22"/>
          <w:szCs w:val="22"/>
        </w:rPr>
        <w:t>Evaluation Weightings</w:t>
      </w:r>
      <w:bookmarkEnd w:id="3"/>
      <w:r w:rsidRPr="000751C4">
        <w:rPr>
          <w:sz w:val="22"/>
          <w:szCs w:val="22"/>
        </w:rPr>
        <w:t xml:space="preserve"> </w:t>
      </w:r>
    </w:p>
    <w:p w14:paraId="47BFEF67" w14:textId="64E38357" w:rsidR="00286184" w:rsidRPr="000751C4" w:rsidRDefault="00286184" w:rsidP="00286184">
      <w:pPr>
        <w:spacing w:before="100" w:beforeAutospacing="1" w:after="100" w:afterAutospacing="1"/>
        <w:jc w:val="both"/>
        <w:rPr>
          <w:rFonts w:ascii="Trebuchet MS" w:hAnsi="Trebuchet MS"/>
          <w:noProof/>
          <w:color w:val="000000" w:themeColor="text1"/>
          <w:sz w:val="22"/>
          <w:szCs w:val="22"/>
        </w:rPr>
      </w:pPr>
      <w:r w:rsidRPr="000751C4">
        <w:rPr>
          <w:rFonts w:ascii="Trebuchet MS" w:hAnsi="Trebuchet MS"/>
          <w:b/>
          <w:noProof/>
          <w:sz w:val="22"/>
          <w:szCs w:val="22"/>
          <w:shd w:val="clear" w:color="auto" w:fill="FFFFFF"/>
        </w:rPr>
        <w:t xml:space="preserve">Quality </w:t>
      </w:r>
      <w:r w:rsidR="00F46168" w:rsidRPr="000751C4">
        <w:rPr>
          <w:rFonts w:ascii="Trebuchet MS" w:hAnsi="Trebuchet MS"/>
          <w:b/>
          <w:noProof/>
          <w:sz w:val="22"/>
          <w:szCs w:val="22"/>
          <w:shd w:val="clear" w:color="auto" w:fill="FFFFFF"/>
        </w:rPr>
        <w:t>100</w:t>
      </w:r>
      <w:r w:rsidRPr="000751C4">
        <w:rPr>
          <w:rFonts w:ascii="Trebuchet MS" w:hAnsi="Trebuchet MS"/>
          <w:b/>
          <w:noProof/>
          <w:sz w:val="22"/>
          <w:szCs w:val="22"/>
          <w:shd w:val="clear" w:color="auto" w:fill="FFFFFF"/>
        </w:rPr>
        <w:t>%</w:t>
      </w:r>
      <w:r w:rsidRPr="000751C4">
        <w:rPr>
          <w:rFonts w:ascii="Trebuchet MS" w:hAnsi="Trebuchet MS"/>
          <w:b/>
          <w:i/>
          <w:noProof/>
          <w:color w:val="7030A0"/>
          <w:sz w:val="22"/>
          <w:szCs w:val="22"/>
          <w:shd w:val="clear" w:color="auto" w:fill="FFFFFF"/>
        </w:rPr>
        <w:t xml:space="preserve"> </w:t>
      </w:r>
    </w:p>
    <w:p w14:paraId="60D77EB8" w14:textId="4625365B" w:rsidR="00F46168" w:rsidRPr="000751C4" w:rsidRDefault="00286184" w:rsidP="00F46168">
      <w:pPr>
        <w:spacing w:before="100" w:beforeAutospacing="1" w:after="100" w:afterAutospacing="1"/>
        <w:jc w:val="both"/>
        <w:rPr>
          <w:rFonts w:ascii="Trebuchet MS" w:hAnsi="Trebuchet MS"/>
          <w:b/>
          <w:noProof/>
          <w:sz w:val="22"/>
          <w:szCs w:val="22"/>
          <w:shd w:val="clear" w:color="auto" w:fill="FFFFFF"/>
        </w:rPr>
      </w:pPr>
      <w:r w:rsidRPr="000751C4">
        <w:rPr>
          <w:rFonts w:ascii="Trebuchet MS" w:hAnsi="Trebuchet MS"/>
          <w:b/>
          <w:noProof/>
          <w:sz w:val="22"/>
          <w:szCs w:val="22"/>
          <w:shd w:val="clear" w:color="auto" w:fill="FFFFFF"/>
        </w:rPr>
        <w:t xml:space="preserve">Price </w:t>
      </w:r>
      <w:r w:rsidR="00F46168" w:rsidRPr="000751C4">
        <w:rPr>
          <w:rFonts w:ascii="Trebuchet MS" w:hAnsi="Trebuchet MS"/>
          <w:b/>
          <w:noProof/>
          <w:sz w:val="22"/>
          <w:szCs w:val="22"/>
          <w:shd w:val="clear" w:color="auto" w:fill="FFFFFF"/>
        </w:rPr>
        <w:t>0</w:t>
      </w:r>
      <w:r w:rsidRPr="000751C4">
        <w:rPr>
          <w:rFonts w:ascii="Trebuchet MS" w:hAnsi="Trebuchet MS"/>
          <w:b/>
          <w:noProof/>
          <w:sz w:val="22"/>
          <w:szCs w:val="22"/>
          <w:shd w:val="clear" w:color="auto" w:fill="FFFFFF"/>
        </w:rPr>
        <w:t>%</w:t>
      </w:r>
      <w:r w:rsidRPr="000751C4">
        <w:rPr>
          <w:rFonts w:ascii="Trebuchet MS" w:hAnsi="Trebuchet MS"/>
          <w:b/>
          <w:i/>
          <w:noProof/>
          <w:color w:val="7030A0"/>
          <w:sz w:val="22"/>
          <w:szCs w:val="22"/>
          <w:shd w:val="clear" w:color="auto" w:fill="FFFFFF"/>
        </w:rPr>
        <w:t xml:space="preserve"> </w:t>
      </w:r>
    </w:p>
    <w:p w14:paraId="30610233" w14:textId="77777777" w:rsidR="00286184" w:rsidRPr="000751C4" w:rsidRDefault="00286184" w:rsidP="00286184">
      <w:pPr>
        <w:jc w:val="both"/>
        <w:rPr>
          <w:rFonts w:ascii="Trebuchet MS" w:hAnsi="Trebuchet MS"/>
          <w:noProof/>
          <w:sz w:val="22"/>
          <w:szCs w:val="22"/>
          <w:shd w:val="clear" w:color="auto" w:fill="FFFFFF"/>
          <w:lang w:eastAsia="en-GB"/>
        </w:rPr>
      </w:pPr>
      <w:r w:rsidRPr="000751C4">
        <w:rPr>
          <w:rFonts w:ascii="Trebuchet MS" w:hAnsi="Trebuchet MS"/>
          <w:noProof/>
          <w:sz w:val="22"/>
          <w:szCs w:val="22"/>
          <w:shd w:val="clear" w:color="auto" w:fill="FFFFFF"/>
          <w:lang w:eastAsia="en-GB"/>
        </w:rPr>
        <w:t>The lowest price bid shall be awarded the full points, all other bids shall be awarded a percentage from the benchmark. E.g. (lowest price/other bid)*weighting = Score.</w:t>
      </w:r>
    </w:p>
    <w:p w14:paraId="149E36E9" w14:textId="77777777" w:rsidR="00286184" w:rsidRPr="000751C4" w:rsidRDefault="00286184" w:rsidP="00286184">
      <w:pPr>
        <w:jc w:val="both"/>
        <w:rPr>
          <w:rFonts w:ascii="Trebuchet MS" w:hAnsi="Trebuchet MS"/>
          <w:noProof/>
          <w:color w:val="000000" w:themeColor="text1"/>
          <w:sz w:val="22"/>
          <w:szCs w:val="22"/>
        </w:rPr>
      </w:pPr>
    </w:p>
    <w:p w14:paraId="14AD3258" w14:textId="77777777" w:rsidR="00286184" w:rsidRPr="000751C4" w:rsidRDefault="00286184" w:rsidP="00286184">
      <w:pPr>
        <w:pStyle w:val="Heading1"/>
        <w:jc w:val="both"/>
        <w:rPr>
          <w:sz w:val="22"/>
          <w:szCs w:val="22"/>
        </w:rPr>
      </w:pPr>
      <w:bookmarkStart w:id="4" w:name="_Toc124780263"/>
      <w:r w:rsidRPr="000751C4">
        <w:rPr>
          <w:sz w:val="22"/>
          <w:szCs w:val="22"/>
        </w:rPr>
        <w:t>Quote Timeline</w:t>
      </w:r>
      <w:bookmarkEnd w:id="4"/>
      <w:r w:rsidRPr="000751C4">
        <w:rPr>
          <w:sz w:val="22"/>
          <w:szCs w:val="22"/>
        </w:rPr>
        <w:t xml:space="preserve"> </w:t>
      </w:r>
    </w:p>
    <w:p w14:paraId="537123CF" w14:textId="77777777" w:rsidR="00286184" w:rsidRPr="000751C4" w:rsidRDefault="00286184" w:rsidP="00286184">
      <w:pPr>
        <w:jc w:val="both"/>
        <w:rPr>
          <w:rFonts w:ascii="Trebuchet MS" w:hAnsi="Trebuchet MS"/>
          <w:noProof/>
          <w:color w:val="000000" w:themeColor="text1"/>
          <w:sz w:val="22"/>
          <w:szCs w:val="22"/>
        </w:rPr>
      </w:pPr>
      <w:r w:rsidRPr="000751C4">
        <w:rPr>
          <w:rFonts w:ascii="Trebuchet MS" w:hAnsi="Trebuchet MS"/>
          <w:noProof/>
          <w:color w:val="000000" w:themeColor="text1"/>
          <w:sz w:val="22"/>
          <w:szCs w:val="22"/>
        </w:rPr>
        <w:t xml:space="preserve">Please note, that the following timeline is an </w:t>
      </w:r>
      <w:r w:rsidRPr="000751C4">
        <w:rPr>
          <w:rFonts w:ascii="Trebuchet MS" w:hAnsi="Trebuchet MS"/>
          <w:b/>
          <w:bCs/>
          <w:noProof/>
          <w:color w:val="000000" w:themeColor="text1"/>
          <w:sz w:val="22"/>
          <w:szCs w:val="22"/>
          <w:u w:val="single"/>
        </w:rPr>
        <w:t>estimate</w:t>
      </w:r>
      <w:r w:rsidRPr="000751C4">
        <w:rPr>
          <w:rFonts w:ascii="Trebuchet MS" w:hAnsi="Trebuchet MS"/>
          <w:noProof/>
          <w:color w:val="000000" w:themeColor="text1"/>
          <w:sz w:val="22"/>
          <w:szCs w:val="22"/>
        </w:rPr>
        <w:t xml:space="preserve"> and may change at short notice. </w:t>
      </w:r>
    </w:p>
    <w:p w14:paraId="3677A97C" w14:textId="77777777" w:rsidR="00286184" w:rsidRPr="000751C4" w:rsidRDefault="00286184" w:rsidP="00286184">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27ADBDC9" w14:textId="77777777" w:rsidR="00286184" w:rsidRPr="000751C4" w:rsidRDefault="00286184" w:rsidP="00286184">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286184" w:rsidRPr="000751C4" w14:paraId="65444B37" w14:textId="77777777" w:rsidTr="00770E7A">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F56834A" w14:textId="77777777" w:rsidR="00286184" w:rsidRPr="000751C4" w:rsidRDefault="00286184" w:rsidP="00770E7A">
            <w:pPr>
              <w:ind w:left="709" w:hanging="709"/>
              <w:jc w:val="both"/>
              <w:rPr>
                <w:rFonts w:ascii="Trebuchet MS" w:hAnsi="Trebuchet MS"/>
                <w:b/>
                <w:bCs/>
                <w:color w:val="000000"/>
                <w:sz w:val="22"/>
                <w:szCs w:val="22"/>
              </w:rPr>
            </w:pPr>
            <w:r w:rsidRPr="000751C4">
              <w:rPr>
                <w:rFonts w:ascii="Trebuchet MS" w:hAnsi="Trebuchet MS"/>
                <w:b/>
                <w:bCs/>
                <w:color w:val="000000"/>
                <w:sz w:val="22"/>
                <w:szCs w:val="22"/>
              </w:rPr>
              <w:lastRenderedPageBreak/>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F77B5C" w14:textId="77777777" w:rsidR="00286184" w:rsidRPr="000751C4" w:rsidRDefault="00286184" w:rsidP="00770E7A">
            <w:pPr>
              <w:ind w:left="709" w:hanging="709"/>
              <w:jc w:val="both"/>
              <w:rPr>
                <w:rFonts w:ascii="Trebuchet MS" w:hAnsi="Trebuchet MS"/>
                <w:b/>
                <w:bCs/>
                <w:color w:val="000000"/>
                <w:sz w:val="22"/>
                <w:szCs w:val="22"/>
              </w:rPr>
            </w:pPr>
            <w:r w:rsidRPr="000751C4">
              <w:rPr>
                <w:rFonts w:ascii="Trebuchet MS" w:hAnsi="Trebuchet MS"/>
                <w:b/>
                <w:bCs/>
                <w:color w:val="000000"/>
                <w:sz w:val="22"/>
                <w:szCs w:val="22"/>
              </w:rPr>
              <w:t>Date</w:t>
            </w:r>
          </w:p>
        </w:tc>
      </w:tr>
      <w:tr w:rsidR="00286184" w:rsidRPr="000751C4" w14:paraId="6BFABBD9"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06722C" w14:textId="77777777" w:rsidR="00286184" w:rsidRPr="000751C4" w:rsidRDefault="00286184"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Request for quote (RFQ) 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A56B8C1" w14:textId="0C375517" w:rsidR="00286184" w:rsidRPr="000751C4" w:rsidRDefault="00A95130"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2</w:t>
            </w:r>
            <w:r w:rsidR="00881686" w:rsidRPr="000751C4">
              <w:rPr>
                <w:rFonts w:ascii="Trebuchet MS" w:hAnsi="Trebuchet MS"/>
                <w:color w:val="000000"/>
                <w:sz w:val="22"/>
                <w:szCs w:val="22"/>
              </w:rPr>
              <w:t xml:space="preserve"> March 2023</w:t>
            </w:r>
          </w:p>
        </w:tc>
      </w:tr>
      <w:tr w:rsidR="00286184" w:rsidRPr="000751C4" w14:paraId="5E15A5EC"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0557DD" w14:textId="77777777" w:rsidR="00286184" w:rsidRPr="000751C4" w:rsidRDefault="00286184" w:rsidP="00770E7A">
            <w:pPr>
              <w:ind w:left="709" w:hanging="709"/>
              <w:rPr>
                <w:rFonts w:ascii="Trebuchet MS" w:hAnsi="Trebuchet MS"/>
                <w:color w:val="000000"/>
                <w:sz w:val="22"/>
                <w:szCs w:val="22"/>
              </w:rPr>
            </w:pPr>
            <w:r w:rsidRPr="000751C4">
              <w:rPr>
                <w:rFonts w:ascii="Trebuchet MS" w:hAnsi="Trebuchet MS"/>
                <w:color w:val="000000"/>
                <w:sz w:val="22"/>
                <w:szCs w:val="22"/>
              </w:rPr>
              <w:t xml:space="preserve">Clarification questions to be 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1087FA5" w14:textId="18396114" w:rsidR="00286184" w:rsidRPr="000751C4" w:rsidRDefault="00881686"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24 March 2023</w:t>
            </w:r>
          </w:p>
        </w:tc>
      </w:tr>
      <w:tr w:rsidR="00286184" w:rsidRPr="000751C4" w14:paraId="442B8FE2"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8B256C" w14:textId="77777777" w:rsidR="00286184" w:rsidRPr="000751C4" w:rsidRDefault="00286184" w:rsidP="00770E7A">
            <w:pPr>
              <w:ind w:left="709" w:hanging="709"/>
              <w:rPr>
                <w:rFonts w:ascii="Trebuchet MS" w:hAnsi="Trebuchet MS"/>
                <w:color w:val="000000"/>
                <w:sz w:val="22"/>
                <w:szCs w:val="22"/>
              </w:rPr>
            </w:pPr>
            <w:r w:rsidRPr="000751C4">
              <w:rPr>
                <w:rFonts w:ascii="Trebuchet MS" w:hAnsi="Trebuchet MS"/>
                <w:color w:val="000000"/>
                <w:sz w:val="22"/>
                <w:szCs w:val="22"/>
              </w:rPr>
              <w:t>Secretariat’s response to (anonymised) clarification questions will be circulated to all in writing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827A682" w14:textId="34FA0CA6" w:rsidR="00286184" w:rsidRPr="000751C4" w:rsidRDefault="00881686"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31 March 2023</w:t>
            </w:r>
          </w:p>
        </w:tc>
      </w:tr>
      <w:tr w:rsidR="00286184" w:rsidRPr="000751C4" w14:paraId="291F7F07"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3BB5F4" w14:textId="77777777" w:rsidR="00286184" w:rsidRPr="000751C4" w:rsidRDefault="00286184"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BC03E36" w14:textId="372DA5A8" w:rsidR="00286184" w:rsidRPr="000751C4" w:rsidRDefault="003C4019" w:rsidP="00770E7A">
            <w:pPr>
              <w:ind w:left="709" w:hanging="709"/>
              <w:jc w:val="both"/>
              <w:rPr>
                <w:rFonts w:ascii="Trebuchet MS" w:hAnsi="Trebuchet MS"/>
                <w:color w:val="000000"/>
                <w:sz w:val="22"/>
                <w:szCs w:val="22"/>
              </w:rPr>
            </w:pPr>
            <w:r w:rsidRPr="000751C4">
              <w:rPr>
                <w:rFonts w:ascii="Trebuchet MS" w:hAnsi="Trebuchet MS"/>
                <w:color w:val="000000"/>
                <w:sz w:val="22"/>
                <w:szCs w:val="22"/>
              </w:rPr>
              <w:t>5 PM</w:t>
            </w:r>
            <w:r w:rsidR="005C33E0" w:rsidRPr="000751C4">
              <w:rPr>
                <w:rFonts w:ascii="Trebuchet MS" w:hAnsi="Trebuchet MS"/>
                <w:color w:val="000000"/>
                <w:sz w:val="22"/>
                <w:szCs w:val="22"/>
              </w:rPr>
              <w:t xml:space="preserve"> on</w:t>
            </w:r>
            <w:r w:rsidR="00881686" w:rsidRPr="000751C4">
              <w:rPr>
                <w:rFonts w:ascii="Trebuchet MS" w:hAnsi="Trebuchet MS"/>
                <w:color w:val="000000"/>
                <w:sz w:val="22"/>
                <w:szCs w:val="22"/>
              </w:rPr>
              <w:t xml:space="preserve"> 6 April 2023</w:t>
            </w:r>
          </w:p>
        </w:tc>
      </w:tr>
      <w:tr w:rsidR="00286184" w:rsidRPr="000751C4" w14:paraId="77A89D5D"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58E81D" w14:textId="77777777" w:rsidR="00286184" w:rsidRPr="000751C4" w:rsidRDefault="00286184" w:rsidP="00770E7A">
            <w:pPr>
              <w:ind w:firstLine="22"/>
              <w:rPr>
                <w:rFonts w:ascii="Trebuchet MS" w:hAnsi="Trebuchet MS"/>
                <w:color w:val="000000"/>
                <w:sz w:val="22"/>
                <w:szCs w:val="22"/>
              </w:rPr>
            </w:pPr>
            <w:r w:rsidRPr="000751C4">
              <w:rPr>
                <w:rFonts w:ascii="Trebuchet MS" w:hAnsi="Trebuchet MS"/>
                <w:color w:val="000000"/>
                <w:sz w:val="22"/>
                <w:szCs w:val="22"/>
              </w:rPr>
              <w:t>Evaluation process duration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CD7FB2" w14:textId="1D8E74D6" w:rsidR="00286184" w:rsidRPr="000751C4" w:rsidRDefault="00881686" w:rsidP="00770E7A">
            <w:pPr>
              <w:ind w:left="709" w:hanging="709"/>
              <w:rPr>
                <w:rFonts w:ascii="Trebuchet MS" w:hAnsi="Trebuchet MS"/>
                <w:color w:val="000000"/>
                <w:sz w:val="22"/>
                <w:szCs w:val="22"/>
              </w:rPr>
            </w:pPr>
            <w:r w:rsidRPr="000751C4">
              <w:rPr>
                <w:rFonts w:ascii="Trebuchet MS" w:hAnsi="Trebuchet MS"/>
                <w:color w:val="000000"/>
                <w:sz w:val="22"/>
                <w:szCs w:val="22"/>
              </w:rPr>
              <w:t>April 2023</w:t>
            </w:r>
          </w:p>
        </w:tc>
      </w:tr>
      <w:tr w:rsidR="00286184" w:rsidRPr="000751C4" w14:paraId="1BED9246" w14:textId="77777777" w:rsidTr="00770E7A">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A9E07D" w14:textId="77777777" w:rsidR="00286184" w:rsidRPr="000751C4" w:rsidRDefault="00286184" w:rsidP="00770E7A">
            <w:pPr>
              <w:ind w:left="22" w:firstLine="22"/>
              <w:jc w:val="both"/>
              <w:rPr>
                <w:rFonts w:ascii="Trebuchet MS" w:hAnsi="Trebuchet MS"/>
                <w:color w:val="000000"/>
                <w:sz w:val="22"/>
                <w:szCs w:val="22"/>
              </w:rPr>
            </w:pPr>
            <w:r w:rsidRPr="000751C4">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215DDE0" w14:textId="7D24FCFF" w:rsidR="00286184" w:rsidRPr="000751C4" w:rsidRDefault="00881686" w:rsidP="00770E7A">
            <w:pPr>
              <w:jc w:val="both"/>
              <w:rPr>
                <w:rFonts w:ascii="Trebuchet MS" w:hAnsi="Trebuchet MS"/>
                <w:color w:val="000000"/>
                <w:sz w:val="22"/>
                <w:szCs w:val="22"/>
              </w:rPr>
            </w:pPr>
            <w:r w:rsidRPr="000751C4">
              <w:rPr>
                <w:rFonts w:ascii="Trebuchet MS" w:hAnsi="Trebuchet MS"/>
                <w:color w:val="000000"/>
                <w:sz w:val="22"/>
                <w:szCs w:val="22"/>
              </w:rPr>
              <w:t xml:space="preserve"> April 2023</w:t>
            </w:r>
          </w:p>
        </w:tc>
      </w:tr>
    </w:tbl>
    <w:p w14:paraId="04114E3E" w14:textId="77777777" w:rsidR="00286184" w:rsidRPr="000751C4" w:rsidRDefault="00286184" w:rsidP="00286184">
      <w:pPr>
        <w:jc w:val="both"/>
        <w:rPr>
          <w:rFonts w:ascii="Trebuchet MS" w:hAnsi="Trebuchet MS"/>
          <w:noProof/>
          <w:vanish/>
          <w:color w:val="000000" w:themeColor="text1"/>
          <w:sz w:val="22"/>
          <w:szCs w:val="22"/>
        </w:rPr>
      </w:pPr>
    </w:p>
    <w:p w14:paraId="26F35D98" w14:textId="77777777" w:rsidR="00286184" w:rsidRPr="000751C4" w:rsidRDefault="00286184" w:rsidP="00286184">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15A451E" w14:textId="77777777" w:rsidR="00286184" w:rsidRPr="000751C4" w:rsidRDefault="00286184" w:rsidP="00286184">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5F1A72E1" w14:textId="77777777" w:rsidR="00286184" w:rsidRPr="000751C4" w:rsidRDefault="00286184" w:rsidP="00286184">
      <w:pPr>
        <w:jc w:val="both"/>
        <w:rPr>
          <w:rFonts w:ascii="Trebuchet MS" w:hAnsi="Trebuchet MS"/>
          <w:noProof/>
          <w:color w:val="000000" w:themeColor="text1"/>
          <w:sz w:val="22"/>
          <w:szCs w:val="22"/>
        </w:rPr>
      </w:pPr>
    </w:p>
    <w:p w14:paraId="14B5F98F" w14:textId="77777777" w:rsidR="00286184" w:rsidRPr="000751C4" w:rsidRDefault="00286184" w:rsidP="00286184">
      <w:pPr>
        <w:pStyle w:val="Heading1"/>
        <w:jc w:val="both"/>
        <w:rPr>
          <w:sz w:val="22"/>
          <w:szCs w:val="22"/>
        </w:rPr>
      </w:pPr>
      <w:bookmarkStart w:id="152" w:name="_Toc124780264"/>
      <w:r w:rsidRPr="000751C4">
        <w:rPr>
          <w:sz w:val="22"/>
          <w:szCs w:val="22"/>
        </w:rPr>
        <w:t>Information for Bidders</w:t>
      </w:r>
      <w:bookmarkEnd w:id="152"/>
      <w:r w:rsidRPr="000751C4">
        <w:rPr>
          <w:sz w:val="22"/>
          <w:szCs w:val="22"/>
        </w:rPr>
        <w:t xml:space="preserve"> </w:t>
      </w:r>
    </w:p>
    <w:p w14:paraId="243391EE" w14:textId="77777777" w:rsidR="00286184" w:rsidRPr="000751C4" w:rsidRDefault="00286184" w:rsidP="00286184">
      <w:pPr>
        <w:jc w:val="both"/>
        <w:rPr>
          <w:rFonts w:ascii="Trebuchet MS" w:hAnsi="Trebuchet MS"/>
          <w:noProof/>
          <w:color w:val="000000" w:themeColor="text1"/>
          <w:sz w:val="22"/>
          <w:szCs w:val="22"/>
        </w:rPr>
      </w:pPr>
    </w:p>
    <w:p w14:paraId="69722D07" w14:textId="18FF1E7C" w:rsidR="00286184" w:rsidRPr="000751C4" w:rsidRDefault="00286184" w:rsidP="00286184">
      <w:pPr>
        <w:pStyle w:val="ListParagraph"/>
        <w:numPr>
          <w:ilvl w:val="0"/>
          <w:numId w:val="2"/>
        </w:numPr>
        <w:rPr>
          <w:rFonts w:ascii="Trebuchet MS" w:eastAsia="Times New Roman" w:hAnsi="Trebuchet MS"/>
        </w:rPr>
      </w:pPr>
      <w:r w:rsidRPr="000751C4">
        <w:rPr>
          <w:rFonts w:ascii="Trebuchet MS" w:hAnsi="Trebuchet MS"/>
          <w:noProof/>
          <w:color w:val="000000" w:themeColor="text1"/>
        </w:rPr>
        <w:t xml:space="preserve">Unless indicated otherwise, all prices should be quoted in Pounds Sterling.  </w:t>
      </w:r>
    </w:p>
    <w:p w14:paraId="5C365004" w14:textId="77777777"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The bidder must ensure that they have all the information required for the preparation of the Quote submission and that they are satisfied about the correct interpretation of terminology used in this documentation. The bidder must also ensure that they are fully conversant with the nature and extent of the obligations should the </w:t>
      </w:r>
      <w:r w:rsidRPr="000751C4">
        <w:rPr>
          <w:rFonts w:ascii="Trebuchet MS" w:hAnsi="Trebuchet MS"/>
          <w:color w:val="000000"/>
        </w:rPr>
        <w:t>Quote be accepted.</w:t>
      </w:r>
    </w:p>
    <w:p w14:paraId="2AA88791" w14:textId="77D04342"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Quotes are to be valid for a minimum of </w:t>
      </w:r>
      <w:r w:rsidRPr="000751C4">
        <w:rPr>
          <w:rFonts w:ascii="Trebuchet MS" w:hAnsi="Trebuchet MS"/>
          <w:b/>
          <w:bCs/>
          <w:noProof/>
          <w:color w:val="000000" w:themeColor="text1"/>
        </w:rPr>
        <w:t>30 days</w:t>
      </w:r>
      <w:r w:rsidRPr="000751C4">
        <w:rPr>
          <w:rFonts w:ascii="Trebuchet MS" w:hAnsi="Trebuchet MS"/>
          <w:noProof/>
          <w:color w:val="000000" w:themeColor="text1"/>
        </w:rPr>
        <w:t xml:space="preserve"> from the closing date for the submission of the Quotes.</w:t>
      </w:r>
    </w:p>
    <w:p w14:paraId="1E657E8C" w14:textId="77777777"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The Commonwealth Secretariat reserves the right to cancel the RFQ at any time during the process and not to award a contract as a result of this procurement. </w:t>
      </w:r>
    </w:p>
    <w:p w14:paraId="36B49587" w14:textId="77777777"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Bidders shall bear all costs in completing a quotation submission. </w:t>
      </w:r>
    </w:p>
    <w:p w14:paraId="48D93F9F" w14:textId="5490BD15"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Bidders shall not disclose details of the RFQ to third parties without prior agreement from an authorised officer of the Commonwealth </w:t>
      </w:r>
      <w:r w:rsidR="00091429" w:rsidRPr="000751C4">
        <w:rPr>
          <w:rFonts w:ascii="Trebuchet MS" w:hAnsi="Trebuchet MS"/>
          <w:noProof/>
          <w:color w:val="000000" w:themeColor="text1"/>
        </w:rPr>
        <w:t>Secretariat</w:t>
      </w:r>
      <w:r w:rsidRPr="000751C4">
        <w:rPr>
          <w:rFonts w:ascii="Trebuchet MS" w:hAnsi="Trebuchet MS"/>
          <w:noProof/>
          <w:color w:val="000000" w:themeColor="text1"/>
        </w:rPr>
        <w:t xml:space="preserve">. </w:t>
      </w:r>
    </w:p>
    <w:p w14:paraId="516A9FF6" w14:textId="28C74C55" w:rsidR="00286184" w:rsidRPr="000751C4" w:rsidRDefault="00286184" w:rsidP="00286184">
      <w:pPr>
        <w:pStyle w:val="ListParagraph"/>
        <w:numPr>
          <w:ilvl w:val="0"/>
          <w:numId w:val="2"/>
        </w:numPr>
        <w:jc w:val="both"/>
        <w:rPr>
          <w:rFonts w:ascii="Trebuchet MS" w:hAnsi="Trebuchet MS"/>
          <w:noProof/>
          <w:color w:val="000000" w:themeColor="text1"/>
        </w:rPr>
      </w:pPr>
      <w:r w:rsidRPr="000751C4">
        <w:rPr>
          <w:rFonts w:ascii="Trebuchet MS" w:hAnsi="Trebuchet MS"/>
          <w:noProof/>
          <w:color w:val="000000" w:themeColor="text1"/>
        </w:rPr>
        <w:t xml:space="preserve">All clarification queries must be submitted by </w:t>
      </w:r>
      <w:r w:rsidR="00881686" w:rsidRPr="000751C4">
        <w:rPr>
          <w:rFonts w:ascii="Trebuchet MS" w:hAnsi="Trebuchet MS"/>
          <w:noProof/>
          <w:color w:val="000000" w:themeColor="text1"/>
        </w:rPr>
        <w:t>24 March 2023</w:t>
      </w:r>
      <w:r w:rsidRPr="000751C4">
        <w:rPr>
          <w:rFonts w:ascii="Trebuchet MS" w:hAnsi="Trebuchet MS"/>
          <w:noProof/>
          <w:color w:val="000000" w:themeColor="text1"/>
        </w:rPr>
        <w:t xml:space="preserve">  and only to </w:t>
      </w:r>
      <w:hyperlink r:id="rId11" w:history="1">
        <w:r w:rsidR="00B61C0E" w:rsidRPr="000751C4">
          <w:rPr>
            <w:rStyle w:val="Hyperlink"/>
            <w:rFonts w:ascii="Trebuchet MS" w:hAnsi="Trebuchet MS"/>
            <w:noProof/>
          </w:rPr>
          <w:t>occjr@commonwealth.int</w:t>
        </w:r>
      </w:hyperlink>
      <w:r w:rsidR="00881686" w:rsidRPr="000751C4">
        <w:rPr>
          <w:rFonts w:ascii="Trebuchet MS" w:hAnsi="Trebuchet MS"/>
          <w:noProof/>
          <w:color w:val="000000" w:themeColor="text1"/>
        </w:rPr>
        <w:t>.</w:t>
      </w:r>
    </w:p>
    <w:p w14:paraId="67BD5F17" w14:textId="77777777" w:rsidR="00B61C0E" w:rsidRPr="000751C4" w:rsidRDefault="00B61C0E" w:rsidP="00A95130">
      <w:pPr>
        <w:pStyle w:val="ListParagraph"/>
        <w:ind w:left="417"/>
        <w:jc w:val="both"/>
        <w:rPr>
          <w:rFonts w:ascii="Trebuchet MS" w:hAnsi="Trebuchet MS"/>
          <w:noProof/>
          <w:color w:val="000000" w:themeColor="text1"/>
        </w:rPr>
      </w:pPr>
    </w:p>
    <w:p w14:paraId="02877B1C" w14:textId="77777777" w:rsidR="00286184" w:rsidRPr="000751C4" w:rsidRDefault="00286184" w:rsidP="00286184">
      <w:pPr>
        <w:pStyle w:val="ListParagraph"/>
        <w:numPr>
          <w:ilvl w:val="0"/>
          <w:numId w:val="2"/>
        </w:numPr>
        <w:jc w:val="both"/>
        <w:rPr>
          <w:rFonts w:ascii="Trebuchet MS" w:hAnsi="Trebuchet MS" w:cs="Calibri"/>
          <w:noProof/>
          <w:color w:val="000000" w:themeColor="text1"/>
        </w:rPr>
      </w:pPr>
      <w:r w:rsidRPr="000751C4">
        <w:rPr>
          <w:rFonts w:ascii="Trebuchet MS" w:hAnsi="Trebuchet MS" w:cs="Calibri"/>
          <w:noProof/>
          <w:color w:val="000000" w:themeColor="text1"/>
        </w:rPr>
        <w:t>Bidders are required to submit transparent pricing with no hidden costs or charges.</w:t>
      </w:r>
    </w:p>
    <w:p w14:paraId="228A9360" w14:textId="77777777" w:rsidR="00286184" w:rsidRPr="000751C4" w:rsidRDefault="00286184" w:rsidP="00286184">
      <w:pPr>
        <w:pStyle w:val="ListParagraph"/>
        <w:numPr>
          <w:ilvl w:val="0"/>
          <w:numId w:val="2"/>
        </w:numPr>
        <w:jc w:val="both"/>
        <w:rPr>
          <w:rFonts w:ascii="Trebuchet MS" w:hAnsi="Trebuchet MS" w:cs="Calibri"/>
          <w:noProof/>
          <w:color w:val="000000" w:themeColor="text1"/>
        </w:rPr>
      </w:pPr>
      <w:r w:rsidRPr="000751C4">
        <w:rPr>
          <w:rFonts w:ascii="Trebuchet MS" w:hAnsi="Trebuchet MS" w:cs="Calibri"/>
          <w:noProof/>
          <w:color w:val="000000" w:themeColor="text1"/>
        </w:rPr>
        <w:t xml:space="preserve">The Secretariat will carry out an evaluation of the quotes using the weighted criteria method as described. Following the evaluation stage(s) the Secretariat will select a preferred bidder which will be taken forward to contract award. The Secretariat reserves the right to appoint a reserve preferred bidder which the Secretariat could then take forward to contract award if any contract negotiations with the preferred bidder are unsuccessful. </w:t>
      </w:r>
    </w:p>
    <w:p w14:paraId="3944982E" w14:textId="77777777" w:rsidR="00286184" w:rsidRPr="000751C4" w:rsidRDefault="00286184" w:rsidP="00286184">
      <w:pPr>
        <w:jc w:val="both"/>
        <w:rPr>
          <w:rFonts w:ascii="Trebuchet MS" w:hAnsi="Trebuchet MS" w:cs="Calibri"/>
          <w:noProof/>
          <w:color w:val="000000" w:themeColor="text1"/>
          <w:sz w:val="22"/>
          <w:szCs w:val="22"/>
        </w:rPr>
      </w:pPr>
    </w:p>
    <w:p w14:paraId="178EE013" w14:textId="77777777" w:rsidR="00286184" w:rsidRPr="000751C4" w:rsidRDefault="00286184" w:rsidP="00286184">
      <w:pPr>
        <w:jc w:val="both"/>
        <w:rPr>
          <w:rFonts w:ascii="Trebuchet MS" w:hAnsi="Trebuchet MS" w:cs="Calibri"/>
          <w:noProof/>
          <w:color w:val="000000" w:themeColor="text1"/>
          <w:sz w:val="22"/>
          <w:szCs w:val="22"/>
        </w:rPr>
      </w:pPr>
      <w:r w:rsidRPr="000751C4">
        <w:rPr>
          <w:rFonts w:ascii="Trebuchet MS" w:hAnsi="Trebuchet MS" w:cs="Calibri"/>
          <w:noProof/>
          <w:color w:val="000000" w:themeColor="text1"/>
          <w:sz w:val="22"/>
          <w:szCs w:val="22"/>
        </w:rPr>
        <w:t>By taking part in this request for quotes all bidders commit to the following:</w:t>
      </w:r>
    </w:p>
    <w:p w14:paraId="5F36F7B1" w14:textId="77777777" w:rsidR="00286184" w:rsidRPr="000751C4" w:rsidRDefault="00286184" w:rsidP="00286184">
      <w:pPr>
        <w:jc w:val="both"/>
        <w:rPr>
          <w:rFonts w:ascii="Trebuchet MS" w:hAnsi="Trebuchet MS" w:cs="Calibri"/>
          <w:noProof/>
          <w:color w:val="000000" w:themeColor="text1"/>
          <w:sz w:val="22"/>
          <w:szCs w:val="22"/>
        </w:rPr>
      </w:pPr>
    </w:p>
    <w:p w14:paraId="5AC92361" w14:textId="77777777" w:rsidR="00286184" w:rsidRPr="000751C4" w:rsidRDefault="00286184" w:rsidP="00286184">
      <w:pPr>
        <w:pStyle w:val="ListParagraph"/>
        <w:numPr>
          <w:ilvl w:val="0"/>
          <w:numId w:val="2"/>
        </w:numPr>
        <w:jc w:val="both"/>
        <w:rPr>
          <w:rFonts w:ascii="Trebuchet MS" w:hAnsi="Trebuchet MS" w:cs="Calibri"/>
          <w:noProof/>
        </w:rPr>
      </w:pPr>
      <w:r w:rsidRPr="000751C4">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715F3785" w14:textId="77777777" w:rsidR="00286184" w:rsidRPr="000751C4" w:rsidRDefault="00286184" w:rsidP="00286184">
      <w:pPr>
        <w:jc w:val="both"/>
        <w:rPr>
          <w:color w:val="0000FF"/>
          <w:u w:val="single"/>
        </w:rPr>
      </w:pPr>
      <w:r w:rsidRPr="000751C4">
        <w:t xml:space="preserve">        </w:t>
      </w:r>
      <w:hyperlink r:id="rId12" w:history="1">
        <w:r w:rsidRPr="000751C4">
          <w:rPr>
            <w:rStyle w:val="Hyperlink"/>
          </w:rPr>
          <w:t>Corporate Policies | Commonwealth (thecommonwealth.org)</w:t>
        </w:r>
      </w:hyperlink>
    </w:p>
    <w:p w14:paraId="6CE1F01C" w14:textId="77777777" w:rsidR="00286184" w:rsidRPr="000751C4" w:rsidRDefault="00286184" w:rsidP="00286184">
      <w:pPr>
        <w:pStyle w:val="ListParagraph"/>
        <w:numPr>
          <w:ilvl w:val="0"/>
          <w:numId w:val="2"/>
        </w:numPr>
        <w:jc w:val="both"/>
        <w:rPr>
          <w:rFonts w:ascii="Trebuchet MS" w:hAnsi="Trebuchet MS" w:cs="Calibri"/>
          <w:noProof/>
          <w:color w:val="000000" w:themeColor="text1"/>
        </w:rPr>
      </w:pPr>
      <w:r w:rsidRPr="000751C4">
        <w:rPr>
          <w:rFonts w:ascii="Trebuchet MS" w:hAnsi="Trebuchet MS" w:cs="Calibri"/>
          <w:noProof/>
          <w:color w:val="000000" w:themeColor="text1"/>
        </w:rPr>
        <w:t>Bidders certify that they have not canvassed or solicited any officer or employee of the Secretariat in connection with this Quote submission and that no person employed or acting on behalf of the bidder has done any such act.</w:t>
      </w:r>
    </w:p>
    <w:p w14:paraId="32C559AF" w14:textId="77777777" w:rsidR="00286184" w:rsidRPr="000751C4" w:rsidRDefault="00286184" w:rsidP="00286184">
      <w:pPr>
        <w:pStyle w:val="ListParagraph"/>
        <w:numPr>
          <w:ilvl w:val="0"/>
          <w:numId w:val="2"/>
        </w:numPr>
        <w:jc w:val="both"/>
        <w:rPr>
          <w:rFonts w:ascii="Trebuchet MS" w:hAnsi="Trebuchet MS" w:cs="Calibri"/>
          <w:noProof/>
          <w:color w:val="000000" w:themeColor="text1"/>
        </w:rPr>
      </w:pPr>
      <w:r w:rsidRPr="000751C4">
        <w:rPr>
          <w:rFonts w:ascii="Trebuchet MS" w:hAnsi="Trebuchet MS"/>
          <w:iCs/>
        </w:rPr>
        <w:t>The CSAT shall have exclusive jurisdiction to settle any dispute or claim that arises out of or in connection with this Procurement (including non-contractual disputes or claims).</w:t>
      </w:r>
    </w:p>
    <w:p w14:paraId="580E5D9F" w14:textId="77777777" w:rsidR="00286184" w:rsidRPr="000751C4" w:rsidRDefault="00286184" w:rsidP="00286184">
      <w:pPr>
        <w:pStyle w:val="ListParagraph"/>
        <w:jc w:val="both"/>
        <w:rPr>
          <w:rFonts w:ascii="Trebuchet MS" w:hAnsi="Trebuchet MS" w:cs="Calibri"/>
          <w:noProof/>
          <w:color w:val="000000" w:themeColor="text1"/>
        </w:rPr>
      </w:pPr>
    </w:p>
    <w:p w14:paraId="3A2A8ECE" w14:textId="77777777" w:rsidR="00286184" w:rsidRPr="000751C4" w:rsidRDefault="00286184" w:rsidP="00286184">
      <w:pPr>
        <w:pStyle w:val="ListParagraph"/>
        <w:jc w:val="both"/>
        <w:rPr>
          <w:rFonts w:ascii="Trebuchet MS" w:hAnsi="Trebuchet MS" w:cs="Calibri"/>
          <w:noProof/>
          <w:color w:val="000000" w:themeColor="text1"/>
        </w:rPr>
      </w:pPr>
    </w:p>
    <w:p w14:paraId="5E24E043" w14:textId="77777777" w:rsidR="00881686" w:rsidRPr="000751C4" w:rsidRDefault="00881686">
      <w:pPr>
        <w:overflowPunct/>
        <w:autoSpaceDE/>
        <w:autoSpaceDN/>
        <w:adjustRightInd/>
        <w:spacing w:after="160" w:line="259" w:lineRule="auto"/>
        <w:textAlignment w:val="auto"/>
        <w:rPr>
          <w:rFonts w:ascii="Trebuchet MS" w:hAnsi="Trebuchet MS"/>
          <w:b/>
          <w:bCs/>
          <w:color w:val="000000"/>
          <w:kern w:val="32"/>
          <w:sz w:val="22"/>
          <w:szCs w:val="22"/>
        </w:rPr>
      </w:pPr>
      <w:bookmarkStart w:id="153" w:name="_Toc124780265"/>
      <w:r w:rsidRPr="000751C4">
        <w:rPr>
          <w:sz w:val="22"/>
          <w:szCs w:val="22"/>
        </w:rPr>
        <w:br w:type="page"/>
      </w:r>
    </w:p>
    <w:p w14:paraId="16423AE0" w14:textId="77777777" w:rsidR="00881686" w:rsidRPr="000751C4" w:rsidRDefault="00286184" w:rsidP="00881686">
      <w:pPr>
        <w:pStyle w:val="Heading1"/>
        <w:jc w:val="both"/>
        <w:rPr>
          <w:sz w:val="22"/>
          <w:szCs w:val="22"/>
        </w:rPr>
      </w:pPr>
      <w:r w:rsidRPr="000751C4">
        <w:rPr>
          <w:sz w:val="22"/>
          <w:szCs w:val="22"/>
        </w:rPr>
        <w:lastRenderedPageBreak/>
        <w:t>Specification of Requirements (</w:t>
      </w:r>
      <w:proofErr w:type="spellStart"/>
      <w:r w:rsidRPr="000751C4">
        <w:rPr>
          <w:sz w:val="22"/>
          <w:szCs w:val="22"/>
        </w:rPr>
        <w:t>SoR</w:t>
      </w:r>
      <w:proofErr w:type="spellEnd"/>
      <w:r w:rsidRPr="000751C4">
        <w:rPr>
          <w:sz w:val="22"/>
          <w:szCs w:val="22"/>
        </w:rPr>
        <w:t>)</w:t>
      </w:r>
      <w:bookmarkEnd w:id="153"/>
    </w:p>
    <w:p w14:paraId="66D7E308" w14:textId="112B88DB" w:rsidR="00881686" w:rsidRPr="000751C4" w:rsidRDefault="00881686" w:rsidP="000833FD">
      <w:pPr>
        <w:pStyle w:val="Heading1"/>
        <w:numPr>
          <w:ilvl w:val="1"/>
          <w:numId w:val="12"/>
        </w:numPr>
        <w:jc w:val="both"/>
        <w:rPr>
          <w:sz w:val="22"/>
          <w:szCs w:val="22"/>
        </w:rPr>
      </w:pPr>
      <w:r w:rsidRPr="000751C4">
        <w:rPr>
          <w:sz w:val="22"/>
          <w:szCs w:val="22"/>
        </w:rPr>
        <w:t xml:space="preserve"> Background:</w:t>
      </w:r>
    </w:p>
    <w:p w14:paraId="032D8FBD" w14:textId="77777777" w:rsidR="00881686" w:rsidRPr="000751C4" w:rsidRDefault="00881686" w:rsidP="00881686">
      <w:pPr>
        <w:spacing w:line="276" w:lineRule="auto"/>
        <w:jc w:val="both"/>
        <w:rPr>
          <w:rFonts w:ascii="Trebuchet MS" w:hAnsi="Trebuchet MS"/>
          <w:sz w:val="22"/>
          <w:szCs w:val="22"/>
        </w:rPr>
      </w:pPr>
    </w:p>
    <w:p w14:paraId="05EFF35F" w14:textId="77777777" w:rsidR="00881686" w:rsidRPr="000751C4" w:rsidRDefault="00881686" w:rsidP="00881686">
      <w:pPr>
        <w:jc w:val="both"/>
        <w:rPr>
          <w:rFonts w:ascii="Trebuchet MS" w:hAnsi="Trebuchet MS"/>
          <w:sz w:val="22"/>
          <w:szCs w:val="22"/>
        </w:rPr>
      </w:pPr>
      <w:r w:rsidRPr="000751C4">
        <w:rPr>
          <w:rFonts w:ascii="Trebuchet MS" w:hAnsi="Trebuchet MS"/>
          <w:sz w:val="22"/>
          <w:szCs w:val="22"/>
        </w:rPr>
        <w:t xml:space="preserve">The Commonwealth is a voluntary association of 56 countries with a combined population of 2.2 billion. Article VII of the Commonwealth Charter recognises the rule of law as an essential protection for the people of the Commonwealth and as an assurance of limited and accountable government. The Governance and Peace Directorate is responsible for the delivery of the strategic outcome of “greater adherence to Commonwealth values and principles and advancement of good governance” of the Strategic Plan 2021/22. The Office of Civil and Criminal Justice Reform (OCCJR) is responsible for one of the intermediate outcomes under this strategic outcome namely, “public institutions and frameworks in member states strengthened to promote rule of law, access to justice, human rights and good governance”. </w:t>
      </w:r>
    </w:p>
    <w:p w14:paraId="61582F58" w14:textId="77777777" w:rsidR="00881686" w:rsidRPr="000751C4" w:rsidRDefault="00881686" w:rsidP="00881686">
      <w:pPr>
        <w:ind w:left="720"/>
        <w:jc w:val="both"/>
        <w:rPr>
          <w:rFonts w:ascii="Trebuchet MS" w:hAnsi="Trebuchet MS"/>
          <w:sz w:val="22"/>
          <w:szCs w:val="22"/>
        </w:rPr>
      </w:pPr>
    </w:p>
    <w:p w14:paraId="0F1D3DC5" w14:textId="77777777" w:rsidR="00881686" w:rsidRPr="000751C4" w:rsidRDefault="00881686" w:rsidP="00881686">
      <w:pPr>
        <w:jc w:val="both"/>
        <w:rPr>
          <w:rFonts w:ascii="Trebuchet MS" w:hAnsi="Trebuchet MS"/>
          <w:sz w:val="22"/>
          <w:szCs w:val="22"/>
        </w:rPr>
      </w:pPr>
      <w:r w:rsidRPr="000751C4">
        <w:rPr>
          <w:rFonts w:ascii="Trebuchet MS" w:hAnsi="Trebuchet MS"/>
          <w:sz w:val="22"/>
          <w:szCs w:val="22"/>
        </w:rPr>
        <w:t xml:space="preserve">The OCCJR makes available good legislative practice from across the Commonwealth through model laws, standards, templates, legal insight, and legal networks, and delivers technical assistance based on these materials. The OCCJR, in collaboration with other relevant directorates and sections within the Secretariat, focuses on a number of key legal reform areas, including access to justice, military justice, and anticorruption. In so far as these relate to work across different directorates within the Secretariat, the OCCJR plays an important role in coordinating all Secretariat legal reform work. </w:t>
      </w:r>
    </w:p>
    <w:p w14:paraId="6FD76DF4" w14:textId="77777777" w:rsidR="00881686" w:rsidRPr="000751C4" w:rsidRDefault="00881686" w:rsidP="00881686">
      <w:pPr>
        <w:jc w:val="both"/>
        <w:rPr>
          <w:rFonts w:ascii="Trebuchet MS" w:hAnsi="Trebuchet MS"/>
          <w:sz w:val="22"/>
          <w:szCs w:val="22"/>
        </w:rPr>
      </w:pPr>
    </w:p>
    <w:p w14:paraId="36A21D1B" w14:textId="77777777" w:rsidR="00881686" w:rsidRPr="000751C4" w:rsidRDefault="00881686" w:rsidP="00881686">
      <w:pPr>
        <w:jc w:val="both"/>
        <w:rPr>
          <w:rFonts w:ascii="Trebuchet MS" w:hAnsi="Trebuchet MS"/>
          <w:sz w:val="22"/>
          <w:szCs w:val="22"/>
          <w:lang w:eastAsia="en-IN"/>
        </w:rPr>
      </w:pPr>
      <w:r w:rsidRPr="000751C4">
        <w:rPr>
          <w:rFonts w:ascii="Trebuchet MS" w:hAnsi="Trebuchet MS"/>
          <w:sz w:val="22"/>
          <w:szCs w:val="22"/>
          <w:lang w:eastAsia="en-IN"/>
        </w:rPr>
        <w:t>Countries primarily rely upon courts of general jurisdiction to ensure an orderly society by punishing conduct that is proscribed by the criminal law. The military is an exception to this rule; it may police the behaviour of its members with special courts and a separate body of rules.</w:t>
      </w:r>
      <w:r w:rsidRPr="000751C4">
        <w:rPr>
          <w:rFonts w:ascii="Trebuchet MS" w:hAnsi="Trebuchet MS"/>
          <w:sz w:val="22"/>
          <w:szCs w:val="22"/>
          <w:vertAlign w:val="superscript"/>
          <w:lang w:eastAsia="en-IN"/>
        </w:rPr>
        <w:t xml:space="preserve"> </w:t>
      </w:r>
      <w:r w:rsidRPr="000751C4">
        <w:rPr>
          <w:rFonts w:ascii="Trebuchet MS" w:hAnsi="Trebuchet MS"/>
          <w:sz w:val="22"/>
          <w:szCs w:val="22"/>
          <w:lang w:eastAsia="en-IN"/>
        </w:rPr>
        <w:t>Jeff Blackett, former Judge Advocate General of the United Kingdom, provided reasons for maintaining a system of military justice separate and distinct from a civilian system: to maintain discipline, to support operational effectiveness and morale, reflect the unique nature of armed forces where soldiers are required to use lethal force to support to defend their countries, and to extend the laws of the country to personnel serving overseas and outside the jurisdiction of civilian courts. </w:t>
      </w:r>
      <w:r w:rsidRPr="000751C4">
        <w:rPr>
          <w:rFonts w:ascii="Trebuchet MS" w:hAnsi="Trebuchet MS"/>
          <w:sz w:val="22"/>
          <w:szCs w:val="22"/>
          <w:lang w:val="en-IN" w:eastAsia="en-IN"/>
        </w:rPr>
        <w:t> </w:t>
      </w:r>
      <w:r w:rsidRPr="000751C4">
        <w:rPr>
          <w:rFonts w:ascii="Trebuchet MS" w:hAnsi="Trebuchet MS"/>
          <w:sz w:val="22"/>
          <w:szCs w:val="22"/>
          <w:lang w:eastAsia="en-IN"/>
        </w:rPr>
        <w:t>Military courts, like all other courts, play a key role in protecting public order and welfare. Thus, despite the military having a separate body of rules, military justice systems should be an integral part of the general judicial system, and that system must ensure the proper administration of justice.</w:t>
      </w:r>
      <w:r w:rsidRPr="000751C4">
        <w:rPr>
          <w:rFonts w:ascii="Trebuchet MS" w:hAnsi="Trebuchet MS"/>
          <w:sz w:val="22"/>
          <w:szCs w:val="22"/>
          <w:lang w:val="en-IN" w:eastAsia="en-IN"/>
        </w:rPr>
        <w:t> </w:t>
      </w:r>
    </w:p>
    <w:p w14:paraId="04436B34" w14:textId="77777777" w:rsidR="00881686" w:rsidRPr="000751C4" w:rsidRDefault="00881686" w:rsidP="00881686">
      <w:pPr>
        <w:ind w:left="720"/>
        <w:jc w:val="both"/>
        <w:rPr>
          <w:rFonts w:ascii="Trebuchet MS" w:hAnsi="Trebuchet MS"/>
          <w:sz w:val="22"/>
          <w:szCs w:val="22"/>
          <w:lang w:val="en-IN" w:eastAsia="en-IN"/>
        </w:rPr>
      </w:pPr>
      <w:r w:rsidRPr="000751C4">
        <w:rPr>
          <w:rFonts w:ascii="Trebuchet MS" w:hAnsi="Trebuchet MS"/>
          <w:sz w:val="22"/>
          <w:szCs w:val="22"/>
          <w:lang w:val="en-IN" w:eastAsia="en-IN"/>
        </w:rPr>
        <w:t> </w:t>
      </w:r>
    </w:p>
    <w:p w14:paraId="29746DED" w14:textId="77777777" w:rsidR="00881686" w:rsidRPr="000751C4" w:rsidRDefault="00881686" w:rsidP="00881686">
      <w:pPr>
        <w:jc w:val="both"/>
        <w:rPr>
          <w:rFonts w:ascii="Trebuchet MS" w:hAnsi="Trebuchet MS"/>
          <w:sz w:val="22"/>
          <w:szCs w:val="22"/>
          <w:lang w:eastAsia="en-IN"/>
        </w:rPr>
      </w:pPr>
      <w:r w:rsidRPr="000751C4">
        <w:rPr>
          <w:rFonts w:ascii="Trebuchet MS" w:hAnsi="Trebuchet MS"/>
          <w:sz w:val="22"/>
          <w:szCs w:val="22"/>
          <w:lang w:eastAsia="en-IN"/>
        </w:rPr>
        <w:t>The general principles for the ‘proper administration of justice’, which have evolved in the last century, are contained in conventions and instruments such as the Universal Declaration of Human Rights and the International Covenant on Civil and Political Rights.</w:t>
      </w:r>
      <w:r w:rsidRPr="000751C4">
        <w:rPr>
          <w:rFonts w:ascii="Trebuchet MS" w:hAnsi="Trebuchet MS"/>
          <w:sz w:val="22"/>
          <w:szCs w:val="22"/>
          <w:vertAlign w:val="superscript"/>
          <w:lang w:eastAsia="en-IN"/>
        </w:rPr>
        <w:t xml:space="preserve"> </w:t>
      </w:r>
      <w:r w:rsidRPr="000751C4">
        <w:rPr>
          <w:rFonts w:ascii="Trebuchet MS" w:hAnsi="Trebuchet MS"/>
          <w:sz w:val="22"/>
          <w:szCs w:val="22"/>
          <w:lang w:eastAsia="en-IN"/>
        </w:rPr>
        <w:t xml:space="preserve">The United Nations Commission on Human Rights determined that ‘the integrity of the judicial system is an essential prerequisite for the protection of human rights’ and requires that ‘the integrity of the judicial system should be observed </w:t>
      </w:r>
      <w:r w:rsidRPr="000751C4">
        <w:rPr>
          <w:rFonts w:ascii="Trebuchet MS" w:hAnsi="Trebuchet MS"/>
          <w:i/>
          <w:iCs/>
          <w:sz w:val="22"/>
          <w:szCs w:val="22"/>
          <w:lang w:eastAsia="en-IN"/>
        </w:rPr>
        <w:t xml:space="preserve">at all </w:t>
      </w:r>
      <w:proofErr w:type="gramStart"/>
      <w:r w:rsidRPr="000751C4">
        <w:rPr>
          <w:rFonts w:ascii="Trebuchet MS" w:hAnsi="Trebuchet MS"/>
          <w:i/>
          <w:iCs/>
          <w:sz w:val="22"/>
          <w:szCs w:val="22"/>
          <w:lang w:eastAsia="en-IN"/>
        </w:rPr>
        <w:t>times</w:t>
      </w:r>
      <w:r w:rsidRPr="000751C4">
        <w:rPr>
          <w:rFonts w:ascii="Trebuchet MS" w:hAnsi="Trebuchet MS"/>
          <w:sz w:val="22"/>
          <w:szCs w:val="22"/>
          <w:lang w:eastAsia="en-IN"/>
        </w:rPr>
        <w:t>’</w:t>
      </w:r>
      <w:proofErr w:type="gramEnd"/>
      <w:r w:rsidRPr="000751C4">
        <w:rPr>
          <w:rFonts w:ascii="Trebuchet MS" w:hAnsi="Trebuchet MS"/>
          <w:sz w:val="22"/>
          <w:szCs w:val="22"/>
          <w:lang w:eastAsia="en-IN"/>
        </w:rPr>
        <w:t>. The ‘integrity of the judicial system’ in relation to military justice requires ‘states that have military courts or special criminal tribunals for trying criminal offenders to ensure that such courts are an integral part of the general judicial system and that such courts apply due process procedures that are recognized according to international law as guarantees of a fair trial, including the right to appeal a conviction and a sentence.’</w:t>
      </w:r>
    </w:p>
    <w:p w14:paraId="72A9F43D" w14:textId="77777777" w:rsidR="00881686" w:rsidRPr="000751C4" w:rsidRDefault="00881686" w:rsidP="00881686">
      <w:pPr>
        <w:jc w:val="both"/>
        <w:rPr>
          <w:rFonts w:ascii="Trebuchet MS" w:hAnsi="Trebuchet MS"/>
          <w:sz w:val="22"/>
          <w:szCs w:val="22"/>
          <w:lang w:val="en-IN" w:eastAsia="en-IN"/>
        </w:rPr>
      </w:pPr>
      <w:r w:rsidRPr="000751C4">
        <w:rPr>
          <w:rFonts w:ascii="Trebuchet MS" w:hAnsi="Trebuchet MS"/>
          <w:sz w:val="22"/>
          <w:szCs w:val="22"/>
          <w:lang w:val="en-IN" w:eastAsia="en-IN"/>
        </w:rPr>
        <w:t> </w:t>
      </w:r>
    </w:p>
    <w:p w14:paraId="7D0BAB83" w14:textId="77777777" w:rsidR="00881686" w:rsidRPr="000751C4" w:rsidRDefault="00881686" w:rsidP="00881686">
      <w:pPr>
        <w:jc w:val="both"/>
        <w:rPr>
          <w:rFonts w:ascii="Trebuchet MS" w:hAnsi="Trebuchet MS"/>
          <w:sz w:val="22"/>
          <w:szCs w:val="22"/>
          <w:lang w:val="en-NZ" w:eastAsia="en-IN"/>
        </w:rPr>
      </w:pPr>
      <w:r w:rsidRPr="000751C4">
        <w:rPr>
          <w:rFonts w:ascii="Trebuchet MS" w:hAnsi="Trebuchet MS"/>
          <w:sz w:val="22"/>
          <w:szCs w:val="22"/>
          <w:lang w:eastAsia="en-IN"/>
        </w:rPr>
        <w:t>There have been attempts to create a standard set of minimum guarantees that military justice must respect. The Draft UN Principles Governing the Administration of Justice Through Military Tribunals (also known as ‘the Decaux Principles’) are one of the most prominent of such attempts (</w:t>
      </w:r>
      <w:r w:rsidRPr="000751C4">
        <w:rPr>
          <w:rFonts w:ascii="Trebuchet MS" w:hAnsi="Trebuchet MS"/>
          <w:b/>
          <w:bCs/>
          <w:sz w:val="22"/>
          <w:szCs w:val="22"/>
          <w:lang w:eastAsia="en-IN"/>
        </w:rPr>
        <w:t>Annexure 1</w:t>
      </w:r>
      <w:r w:rsidRPr="000751C4">
        <w:rPr>
          <w:rFonts w:ascii="Trebuchet MS" w:hAnsi="Trebuchet MS"/>
          <w:sz w:val="22"/>
          <w:szCs w:val="22"/>
          <w:lang w:eastAsia="en-IN"/>
        </w:rPr>
        <w:t>), as are the Yale Draft Principles for Court Martial and Military Summary Proceedings (</w:t>
      </w:r>
      <w:r w:rsidRPr="000751C4">
        <w:rPr>
          <w:rFonts w:ascii="Trebuchet MS" w:hAnsi="Trebuchet MS"/>
          <w:b/>
          <w:bCs/>
          <w:sz w:val="22"/>
          <w:szCs w:val="22"/>
          <w:lang w:eastAsia="en-IN"/>
        </w:rPr>
        <w:t>Annexure 2</w:t>
      </w:r>
      <w:r w:rsidRPr="000751C4">
        <w:rPr>
          <w:rFonts w:ascii="Trebuchet MS" w:hAnsi="Trebuchet MS"/>
          <w:sz w:val="22"/>
          <w:szCs w:val="22"/>
          <w:lang w:eastAsia="en-IN"/>
        </w:rPr>
        <w:t xml:space="preserve">). </w:t>
      </w:r>
      <w:r w:rsidRPr="000751C4">
        <w:rPr>
          <w:rFonts w:ascii="Trebuchet MS" w:hAnsi="Trebuchet MS"/>
          <w:sz w:val="22"/>
          <w:szCs w:val="22"/>
          <w:lang w:val="en-IN" w:eastAsia="en-IN"/>
        </w:rPr>
        <w:t xml:space="preserve">However, </w:t>
      </w:r>
      <w:r w:rsidRPr="000751C4">
        <w:rPr>
          <w:rFonts w:ascii="Trebuchet MS" w:hAnsi="Trebuchet MS"/>
          <w:sz w:val="22"/>
          <w:szCs w:val="22"/>
          <w:lang w:eastAsia="en-IN"/>
        </w:rPr>
        <w:t>despite attempts to adopt the Decaux Principles</w:t>
      </w:r>
      <w:r w:rsidRPr="000751C4">
        <w:rPr>
          <w:rFonts w:ascii="Trebuchet MS" w:hAnsi="Trebuchet MS"/>
          <w:b/>
          <w:bCs/>
          <w:sz w:val="22"/>
          <w:szCs w:val="22"/>
          <w:lang w:eastAsia="en-IN"/>
        </w:rPr>
        <w:t>,</w:t>
      </w:r>
      <w:r w:rsidRPr="000751C4">
        <w:rPr>
          <w:rFonts w:ascii="Trebuchet MS" w:hAnsi="Trebuchet MS"/>
          <w:sz w:val="22"/>
          <w:szCs w:val="22"/>
          <w:lang w:eastAsia="en-IN"/>
        </w:rPr>
        <w:t xml:space="preserve"> no official action has been taken. Another approach has been to focus on key elements, including, for example: </w:t>
      </w:r>
      <w:r w:rsidRPr="000751C4">
        <w:rPr>
          <w:rFonts w:ascii="Trebuchet MS" w:hAnsi="Trebuchet MS"/>
          <w:sz w:val="22"/>
          <w:szCs w:val="22"/>
          <w:lang w:val="en-NZ" w:eastAsia="en-IN"/>
        </w:rPr>
        <w:t>the maintenance of discipline; consistency in all strategic environments; portability; expedition; fairness; efficiency; and simplicity.</w:t>
      </w:r>
    </w:p>
    <w:p w14:paraId="43BFBB66" w14:textId="77777777" w:rsidR="00881686" w:rsidRPr="000751C4" w:rsidRDefault="00881686" w:rsidP="00881686">
      <w:pPr>
        <w:jc w:val="both"/>
        <w:rPr>
          <w:rFonts w:ascii="Trebuchet MS" w:hAnsi="Trebuchet MS"/>
          <w:sz w:val="22"/>
          <w:szCs w:val="22"/>
          <w:lang w:eastAsia="en-IN"/>
        </w:rPr>
      </w:pPr>
    </w:p>
    <w:p w14:paraId="2D8506CE" w14:textId="77777777" w:rsidR="00881686" w:rsidRPr="000751C4" w:rsidRDefault="00881686" w:rsidP="00881686">
      <w:pPr>
        <w:jc w:val="both"/>
        <w:rPr>
          <w:rFonts w:ascii="Trebuchet MS" w:hAnsi="Trebuchet MS"/>
          <w:sz w:val="22"/>
          <w:szCs w:val="22"/>
          <w:lang w:val="en-IN" w:eastAsia="en-IN"/>
        </w:rPr>
      </w:pPr>
      <w:r w:rsidRPr="000751C4">
        <w:rPr>
          <w:rFonts w:ascii="Trebuchet MS" w:hAnsi="Trebuchet MS"/>
          <w:sz w:val="22"/>
          <w:szCs w:val="22"/>
          <w:lang w:val="en-IN" w:eastAsia="en-IN"/>
        </w:rPr>
        <w:t xml:space="preserve">In the last decade, some Commonwealth member countries have attempted to reform their military justice systems to ensure that they reflect contemporary legal standards and principles. OCCJR received a formal request for assistance from one such member country in </w:t>
      </w:r>
      <w:r w:rsidRPr="000751C4">
        <w:rPr>
          <w:rFonts w:ascii="Trebuchet MS" w:hAnsi="Trebuchet MS"/>
          <w:sz w:val="22"/>
          <w:szCs w:val="22"/>
          <w:lang w:val="en-IN" w:eastAsia="en-IN"/>
        </w:rPr>
        <w:lastRenderedPageBreak/>
        <w:t xml:space="preserve">the Caribbean to assist its defence force with the ‘enhancement and strengthening of its Military Justice System.’ </w:t>
      </w:r>
    </w:p>
    <w:p w14:paraId="6362E300" w14:textId="77777777" w:rsidR="00881686" w:rsidRPr="000751C4" w:rsidRDefault="00881686" w:rsidP="00881686">
      <w:pPr>
        <w:jc w:val="both"/>
        <w:rPr>
          <w:rFonts w:ascii="Trebuchet MS" w:hAnsi="Trebuchet MS"/>
          <w:sz w:val="22"/>
          <w:szCs w:val="22"/>
          <w:lang w:val="en-IN" w:eastAsia="en-IN"/>
        </w:rPr>
      </w:pPr>
    </w:p>
    <w:p w14:paraId="63AB72DB" w14:textId="77777777" w:rsidR="00881686" w:rsidRPr="000751C4" w:rsidRDefault="00881686" w:rsidP="00881686">
      <w:pPr>
        <w:jc w:val="both"/>
        <w:rPr>
          <w:rFonts w:ascii="Trebuchet MS" w:hAnsi="Trebuchet MS"/>
          <w:sz w:val="22"/>
          <w:szCs w:val="22"/>
          <w:lang w:val="en-IN" w:eastAsia="en-IN"/>
        </w:rPr>
      </w:pPr>
      <w:r w:rsidRPr="000751C4">
        <w:rPr>
          <w:rFonts w:ascii="Trebuchet MS" w:hAnsi="Trebuchet MS"/>
          <w:sz w:val="22"/>
          <w:szCs w:val="22"/>
          <w:lang w:val="en-IN" w:eastAsia="en-IN"/>
        </w:rPr>
        <w:t>Following the abovementioned request, an OCCJR team embarked on a process of determining the member country’s justice reform needs and how to best support their reform efforts. The team also reached out to counterparts in the Caribbean to gauge their interest in military justice reform work and a collaborative regional approach. This culminated in an in-person meeting of 6 Caribbean countries in May 2022.</w:t>
      </w:r>
    </w:p>
    <w:p w14:paraId="43621F10" w14:textId="77777777" w:rsidR="00881686" w:rsidRPr="000751C4" w:rsidRDefault="00881686" w:rsidP="00881686">
      <w:pPr>
        <w:jc w:val="both"/>
        <w:rPr>
          <w:rFonts w:ascii="Trebuchet MS" w:hAnsi="Trebuchet MS"/>
          <w:sz w:val="22"/>
          <w:szCs w:val="22"/>
          <w:lang w:val="en-IN" w:eastAsia="en-IN"/>
        </w:rPr>
      </w:pPr>
    </w:p>
    <w:p w14:paraId="264E8B0C" w14:textId="77777777" w:rsidR="00881686" w:rsidRPr="000751C4" w:rsidRDefault="00881686" w:rsidP="00881686">
      <w:pPr>
        <w:jc w:val="both"/>
        <w:rPr>
          <w:rFonts w:ascii="Trebuchet MS" w:eastAsiaTheme="minorHAnsi" w:hAnsi="Trebuchet MS" w:cs="Trebuchet MS"/>
          <w:color w:val="000000"/>
          <w:sz w:val="22"/>
          <w:szCs w:val="22"/>
        </w:rPr>
      </w:pPr>
      <w:r w:rsidRPr="000751C4">
        <w:rPr>
          <w:rFonts w:ascii="Trebuchet MS" w:hAnsi="Trebuchet MS"/>
          <w:sz w:val="22"/>
          <w:szCs w:val="22"/>
          <w:lang w:val="en-IN" w:eastAsia="en-IN"/>
        </w:rPr>
        <w:t xml:space="preserve">Key issues, specific to each country's military justice system, were identified during this meeting, and key outcomes from this meeting included general agreement on the development of regional model laws for military justice rooted in the Decaux Principles, followed by technical assistance to tailor the legislation to fit each country’s unique needs and practical circumstances. The Commonwealth Secretariat has since received a formal request </w:t>
      </w:r>
      <w:r w:rsidRPr="000751C4">
        <w:rPr>
          <w:rFonts w:ascii="Trebuchet MS" w:eastAsiaTheme="minorHAnsi" w:hAnsi="Trebuchet MS" w:cs="Trebuchet MS"/>
          <w:color w:val="000000"/>
          <w:sz w:val="22"/>
          <w:szCs w:val="22"/>
          <w:lang w:val="en-US"/>
        </w:rPr>
        <w:t xml:space="preserve">to draft </w:t>
      </w:r>
      <w:r w:rsidRPr="000751C4">
        <w:rPr>
          <w:rFonts w:ascii="Trebuchet MS" w:eastAsiaTheme="minorHAnsi" w:hAnsi="Trebuchet MS" w:cs="Trebuchet MS"/>
          <w:color w:val="000000"/>
          <w:sz w:val="22"/>
          <w:szCs w:val="22"/>
        </w:rPr>
        <w:t xml:space="preserve">model military justice legislation for summary and court martial systems. </w:t>
      </w:r>
    </w:p>
    <w:p w14:paraId="2E3903DB" w14:textId="77777777" w:rsidR="00881686" w:rsidRPr="000751C4" w:rsidRDefault="00881686" w:rsidP="00881686">
      <w:pPr>
        <w:jc w:val="both"/>
        <w:rPr>
          <w:rFonts w:ascii="Trebuchet MS" w:eastAsiaTheme="minorHAnsi" w:hAnsi="Trebuchet MS" w:cs="Trebuchet MS"/>
          <w:color w:val="000000"/>
          <w:sz w:val="22"/>
          <w:szCs w:val="22"/>
          <w:lang w:val="en-US"/>
        </w:rPr>
      </w:pPr>
    </w:p>
    <w:p w14:paraId="5C55C0BF" w14:textId="77777777" w:rsidR="00881686" w:rsidRPr="000751C4" w:rsidRDefault="00881686" w:rsidP="00881686">
      <w:pPr>
        <w:pStyle w:val="Default"/>
        <w:jc w:val="both"/>
        <w:rPr>
          <w:rFonts w:ascii="Trebuchet MS" w:hAnsi="Trebuchet MS"/>
          <w:sz w:val="22"/>
          <w:szCs w:val="22"/>
          <w:lang w:val="en-GB"/>
        </w:rPr>
      </w:pPr>
      <w:r w:rsidRPr="000751C4">
        <w:rPr>
          <w:rFonts w:ascii="Trebuchet MS" w:hAnsi="Trebuchet MS"/>
          <w:sz w:val="22"/>
          <w:szCs w:val="22"/>
        </w:rPr>
        <w:t xml:space="preserve">Based on the inputs received from experts and practitioners in the field, and in line with what is an established practice at the Secretariat, an advisory committee will be constituted to review the said draft legislation and offer guidance to the Secretariat and the consultant in its employ. A gap analysis has also been sent to the 6 Caribbean countries in order for the consultant as well as the committee to gain a better understanding of the Caribbean context, best practices, and challenges. </w:t>
      </w:r>
    </w:p>
    <w:p w14:paraId="60D05792" w14:textId="77777777" w:rsidR="00881686" w:rsidRPr="000751C4" w:rsidRDefault="00881686" w:rsidP="00881686">
      <w:pPr>
        <w:spacing w:line="276" w:lineRule="auto"/>
        <w:jc w:val="both"/>
        <w:rPr>
          <w:rFonts w:ascii="Trebuchet MS" w:hAnsi="Trebuchet MS"/>
          <w:sz w:val="22"/>
          <w:szCs w:val="22"/>
        </w:rPr>
      </w:pPr>
    </w:p>
    <w:p w14:paraId="33BC635E" w14:textId="775C3A25" w:rsidR="00881686" w:rsidRPr="000751C4" w:rsidRDefault="00881686" w:rsidP="000833FD">
      <w:pPr>
        <w:pStyle w:val="ListParagraph"/>
        <w:widowControl w:val="0"/>
        <w:numPr>
          <w:ilvl w:val="1"/>
          <w:numId w:val="12"/>
        </w:numPr>
        <w:spacing w:line="276" w:lineRule="auto"/>
        <w:jc w:val="both"/>
        <w:rPr>
          <w:rFonts w:ascii="Trebuchet MS" w:hAnsi="Trebuchet MS"/>
          <w:b/>
        </w:rPr>
      </w:pPr>
      <w:r w:rsidRPr="000751C4">
        <w:rPr>
          <w:rFonts w:ascii="Trebuchet MS" w:hAnsi="Trebuchet MS"/>
          <w:b/>
          <w:bCs/>
        </w:rPr>
        <w:t xml:space="preserve"> Purpose and outputs of the services</w:t>
      </w:r>
      <w:r w:rsidRPr="000751C4">
        <w:rPr>
          <w:rFonts w:ascii="Trebuchet MS" w:hAnsi="Trebuchet MS"/>
        </w:rPr>
        <w:t>:</w:t>
      </w:r>
    </w:p>
    <w:p w14:paraId="5D3CD321" w14:textId="77777777" w:rsidR="00881686" w:rsidRPr="000751C4" w:rsidRDefault="00881686" w:rsidP="00881686">
      <w:pPr>
        <w:spacing w:line="276" w:lineRule="auto"/>
        <w:jc w:val="both"/>
        <w:rPr>
          <w:rFonts w:ascii="Trebuchet MS" w:hAnsi="Trebuchet MS"/>
          <w:sz w:val="22"/>
          <w:szCs w:val="22"/>
        </w:rPr>
      </w:pPr>
    </w:p>
    <w:p w14:paraId="017C8BDC" w14:textId="77777777" w:rsidR="00881686" w:rsidRPr="000751C4" w:rsidRDefault="00881686" w:rsidP="00881686">
      <w:pPr>
        <w:spacing w:line="276" w:lineRule="auto"/>
        <w:jc w:val="both"/>
        <w:rPr>
          <w:rFonts w:ascii="Trebuchet MS" w:hAnsi="Trebuchet MS"/>
          <w:sz w:val="22"/>
          <w:szCs w:val="22"/>
        </w:rPr>
      </w:pPr>
      <w:r w:rsidRPr="000751C4">
        <w:rPr>
          <w:rFonts w:ascii="Trebuchet MS" w:hAnsi="Trebuchet MS"/>
          <w:sz w:val="22"/>
          <w:szCs w:val="22"/>
        </w:rPr>
        <w:t xml:space="preserve">The Model Law is envisaged to serve as a template for countries with similar-sized armed forces that are seeking to reform their military justice systems. The purpose of the consultancy is to research and draft the proposed model laws for the Caribbean region more broadly, while also preparing </w:t>
      </w:r>
      <w:bookmarkStart w:id="154" w:name="_Hlk111037678"/>
      <w:r w:rsidRPr="000751C4">
        <w:rPr>
          <w:rFonts w:ascii="Trebuchet MS" w:hAnsi="Trebuchet MS"/>
          <w:sz w:val="22"/>
          <w:szCs w:val="22"/>
        </w:rPr>
        <w:t xml:space="preserve">sample legislation for the requesting country's potential adoption and implementation.  </w:t>
      </w:r>
    </w:p>
    <w:bookmarkEnd w:id="154"/>
    <w:p w14:paraId="220E157F" w14:textId="77777777" w:rsidR="00881686" w:rsidRPr="000751C4" w:rsidRDefault="00881686" w:rsidP="00881686">
      <w:pPr>
        <w:spacing w:line="276" w:lineRule="auto"/>
        <w:jc w:val="both"/>
        <w:rPr>
          <w:rFonts w:ascii="Trebuchet MS" w:hAnsi="Trebuchet MS"/>
          <w:sz w:val="22"/>
          <w:szCs w:val="22"/>
        </w:rPr>
      </w:pPr>
    </w:p>
    <w:p w14:paraId="115B60D0" w14:textId="77777777" w:rsidR="00881686" w:rsidRPr="000751C4" w:rsidRDefault="00881686" w:rsidP="00881686">
      <w:pPr>
        <w:spacing w:line="276" w:lineRule="auto"/>
        <w:jc w:val="both"/>
        <w:rPr>
          <w:rFonts w:ascii="Trebuchet MS" w:hAnsi="Trebuchet MS"/>
          <w:sz w:val="22"/>
          <w:szCs w:val="22"/>
        </w:rPr>
      </w:pPr>
      <w:r w:rsidRPr="000751C4">
        <w:rPr>
          <w:rFonts w:ascii="Trebuchet MS" w:hAnsi="Trebuchet MS"/>
          <w:sz w:val="22"/>
          <w:szCs w:val="22"/>
        </w:rPr>
        <w:t>The output of the procurement will be a set of model legislative provisions on military law for summary and court martial systems in the Caribbean, with explanatory notes and commentary as appropriate, taking account of the Decaux Principles, the Yale Draft Principles, and the advisory group’s recommendations.</w:t>
      </w:r>
    </w:p>
    <w:p w14:paraId="799DC8F7" w14:textId="77777777" w:rsidR="00881686" w:rsidRPr="000751C4" w:rsidRDefault="00881686" w:rsidP="00881686">
      <w:pPr>
        <w:spacing w:line="276" w:lineRule="auto"/>
        <w:jc w:val="both"/>
        <w:rPr>
          <w:rFonts w:ascii="Trebuchet MS" w:hAnsi="Trebuchet MS"/>
          <w:sz w:val="22"/>
          <w:szCs w:val="22"/>
        </w:rPr>
      </w:pPr>
    </w:p>
    <w:p w14:paraId="3533932C" w14:textId="77777777" w:rsidR="00881686" w:rsidRPr="000751C4" w:rsidRDefault="00881686" w:rsidP="00881686">
      <w:pPr>
        <w:spacing w:line="276" w:lineRule="auto"/>
        <w:jc w:val="both"/>
        <w:rPr>
          <w:rFonts w:ascii="Trebuchet MS" w:hAnsi="Trebuchet MS"/>
          <w:sz w:val="22"/>
          <w:szCs w:val="22"/>
        </w:rPr>
      </w:pPr>
      <w:r w:rsidRPr="000751C4">
        <w:rPr>
          <w:rFonts w:ascii="Trebuchet MS" w:hAnsi="Trebuchet MS"/>
          <w:sz w:val="22"/>
          <w:szCs w:val="22"/>
        </w:rPr>
        <w:t>The model legislative provisions produced will include:</w:t>
      </w:r>
    </w:p>
    <w:p w14:paraId="16A1BC5A" w14:textId="77777777" w:rsidR="00881686" w:rsidRPr="000751C4" w:rsidRDefault="00881686" w:rsidP="00881686">
      <w:pPr>
        <w:spacing w:line="276" w:lineRule="auto"/>
        <w:jc w:val="both"/>
        <w:rPr>
          <w:rFonts w:ascii="Trebuchet MS" w:hAnsi="Trebuchet MS"/>
          <w:sz w:val="22"/>
          <w:szCs w:val="22"/>
        </w:rPr>
      </w:pPr>
    </w:p>
    <w:p w14:paraId="55C39978" w14:textId="77777777" w:rsidR="00881686" w:rsidRPr="000751C4" w:rsidRDefault="00881686" w:rsidP="000833FD">
      <w:pPr>
        <w:pStyle w:val="ListParagraph"/>
        <w:numPr>
          <w:ilvl w:val="0"/>
          <w:numId w:val="10"/>
        </w:numPr>
        <w:spacing w:after="60" w:line="276" w:lineRule="auto"/>
        <w:ind w:left="720" w:hanging="357"/>
        <w:contextualSpacing w:val="0"/>
        <w:jc w:val="both"/>
        <w:rPr>
          <w:rFonts w:ascii="Trebuchet MS" w:hAnsi="Trebuchet MS"/>
        </w:rPr>
      </w:pPr>
      <w:r w:rsidRPr="000751C4">
        <w:rPr>
          <w:rFonts w:ascii="Trebuchet MS" w:hAnsi="Trebuchet MS"/>
        </w:rPr>
        <w:t>A short introduction and background to the model provisions, including the history and evolution of military justice systems and jurisprudence in the Caribbean region.</w:t>
      </w:r>
    </w:p>
    <w:p w14:paraId="4BE36317" w14:textId="77777777" w:rsidR="00881686" w:rsidRPr="000751C4" w:rsidRDefault="00881686" w:rsidP="000833FD">
      <w:pPr>
        <w:pStyle w:val="ListParagraph"/>
        <w:numPr>
          <w:ilvl w:val="0"/>
          <w:numId w:val="10"/>
        </w:numPr>
        <w:spacing w:after="60" w:line="276" w:lineRule="auto"/>
        <w:ind w:left="720" w:hanging="357"/>
        <w:contextualSpacing w:val="0"/>
        <w:jc w:val="both"/>
        <w:rPr>
          <w:rFonts w:ascii="Trebuchet MS" w:hAnsi="Trebuchet MS"/>
        </w:rPr>
      </w:pPr>
      <w:r w:rsidRPr="000751C4">
        <w:rPr>
          <w:rFonts w:ascii="Trebuchet MS" w:hAnsi="Trebuchet MS"/>
        </w:rPr>
        <w:t xml:space="preserve">An assessment, based on published legislation and regulations, of the compliance of each Commonwealth Caribbean country’s military justice system with human rights standards. </w:t>
      </w:r>
    </w:p>
    <w:p w14:paraId="6D5D42AB" w14:textId="77777777" w:rsidR="00881686" w:rsidRPr="000751C4" w:rsidRDefault="00881686" w:rsidP="000833FD">
      <w:pPr>
        <w:pStyle w:val="ListParagraph"/>
        <w:numPr>
          <w:ilvl w:val="0"/>
          <w:numId w:val="10"/>
        </w:numPr>
        <w:spacing w:after="60" w:line="276" w:lineRule="auto"/>
        <w:ind w:left="720" w:hanging="357"/>
        <w:contextualSpacing w:val="0"/>
        <w:jc w:val="both"/>
        <w:rPr>
          <w:rFonts w:ascii="Trebuchet MS" w:hAnsi="Trebuchet MS"/>
        </w:rPr>
      </w:pPr>
      <w:r w:rsidRPr="000751C4">
        <w:rPr>
          <w:rFonts w:ascii="Trebuchet MS" w:hAnsi="Trebuchet MS"/>
        </w:rPr>
        <w:t xml:space="preserve">Model provisions covering all areas necessary to comprehensively cover a modern approach to military justice, drawing from: </w:t>
      </w:r>
    </w:p>
    <w:p w14:paraId="2DD387BE"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rPr>
        <w:t>International Humanitarian Law</w:t>
      </w:r>
    </w:p>
    <w:p w14:paraId="270B53F9"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rPr>
        <w:t>Decaux Principles and Yale Draft Principles</w:t>
      </w:r>
    </w:p>
    <w:p w14:paraId="78A14A06"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rPr>
        <w:t>International Human Rights Standards</w:t>
      </w:r>
    </w:p>
    <w:p w14:paraId="5EA1CED3"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lang w:eastAsia="en-IN"/>
        </w:rPr>
        <w:t>International Covenant on Civil and Political Rights</w:t>
      </w:r>
    </w:p>
    <w:p w14:paraId="00885E3B"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lang w:eastAsia="en-IN"/>
        </w:rPr>
        <w:t xml:space="preserve">Gap Analysis </w:t>
      </w:r>
    </w:p>
    <w:p w14:paraId="0A93AE4A" w14:textId="77777777" w:rsidR="00881686" w:rsidRPr="000751C4" w:rsidRDefault="00881686" w:rsidP="000833FD">
      <w:pPr>
        <w:pStyle w:val="ListParagraph"/>
        <w:numPr>
          <w:ilvl w:val="1"/>
          <w:numId w:val="10"/>
        </w:numPr>
        <w:spacing w:after="60" w:line="276" w:lineRule="auto"/>
        <w:ind w:left="810" w:hanging="270"/>
        <w:contextualSpacing w:val="0"/>
        <w:jc w:val="both"/>
        <w:rPr>
          <w:rFonts w:ascii="Trebuchet MS" w:hAnsi="Trebuchet MS"/>
        </w:rPr>
      </w:pPr>
      <w:r w:rsidRPr="000751C4">
        <w:rPr>
          <w:rFonts w:ascii="Trebuchet MS" w:hAnsi="Trebuchet MS"/>
          <w:lang w:eastAsia="en-IN"/>
        </w:rPr>
        <w:t>Recommendations from advisory group</w:t>
      </w:r>
    </w:p>
    <w:p w14:paraId="5E9210D8" w14:textId="77777777" w:rsidR="00881686" w:rsidRPr="000751C4" w:rsidRDefault="00881686" w:rsidP="000833FD">
      <w:pPr>
        <w:pStyle w:val="ListParagraph"/>
        <w:numPr>
          <w:ilvl w:val="0"/>
          <w:numId w:val="10"/>
        </w:numPr>
        <w:spacing w:after="60" w:line="276" w:lineRule="auto"/>
        <w:ind w:left="720" w:hanging="357"/>
        <w:contextualSpacing w:val="0"/>
        <w:jc w:val="both"/>
        <w:rPr>
          <w:rFonts w:ascii="Trebuchet MS" w:hAnsi="Trebuchet MS"/>
        </w:rPr>
      </w:pPr>
      <w:r w:rsidRPr="000751C4">
        <w:rPr>
          <w:rFonts w:ascii="Trebuchet MS" w:hAnsi="Trebuchet MS"/>
        </w:rPr>
        <w:lastRenderedPageBreak/>
        <w:t xml:space="preserve">Explanatory notes, </w:t>
      </w:r>
      <w:proofErr w:type="gramStart"/>
      <w:r w:rsidRPr="000751C4">
        <w:rPr>
          <w:rFonts w:ascii="Trebuchet MS" w:hAnsi="Trebuchet MS"/>
        </w:rPr>
        <w:t>commentary</w:t>
      </w:r>
      <w:proofErr w:type="gramEnd"/>
      <w:r w:rsidRPr="000751C4">
        <w:rPr>
          <w:rFonts w:ascii="Trebuchet MS" w:hAnsi="Trebuchet MS"/>
        </w:rPr>
        <w:t xml:space="preserve"> and alternative/optional provisions to accompany the model provisions, including context and references to international standards and other legal regimes as appropriate.</w:t>
      </w:r>
    </w:p>
    <w:p w14:paraId="249D0A25" w14:textId="77777777" w:rsidR="00881686" w:rsidRPr="000751C4" w:rsidRDefault="00881686" w:rsidP="00881686">
      <w:pPr>
        <w:jc w:val="both"/>
        <w:rPr>
          <w:rFonts w:ascii="Trebuchet MS" w:hAnsi="Trebuchet MS"/>
          <w:sz w:val="22"/>
          <w:szCs w:val="22"/>
        </w:rPr>
      </w:pPr>
    </w:p>
    <w:p w14:paraId="379AFD2A" w14:textId="471880C8" w:rsidR="00881686" w:rsidRPr="000751C4" w:rsidRDefault="00881686" w:rsidP="000833FD">
      <w:pPr>
        <w:pStyle w:val="ListParagraph"/>
        <w:widowControl w:val="0"/>
        <w:numPr>
          <w:ilvl w:val="1"/>
          <w:numId w:val="12"/>
        </w:numPr>
        <w:spacing w:line="276" w:lineRule="auto"/>
        <w:jc w:val="both"/>
        <w:rPr>
          <w:rFonts w:ascii="Trebuchet MS" w:hAnsi="Trebuchet MS"/>
          <w:b/>
        </w:rPr>
      </w:pPr>
      <w:r w:rsidRPr="000751C4">
        <w:rPr>
          <w:rFonts w:ascii="Trebuchet MS" w:hAnsi="Trebuchet MS"/>
          <w:b/>
          <w:bCs/>
        </w:rPr>
        <w:t xml:space="preserve"> Tasks to be undertaken</w:t>
      </w:r>
      <w:r w:rsidRPr="000751C4">
        <w:rPr>
          <w:rFonts w:ascii="Trebuchet MS" w:hAnsi="Trebuchet MS"/>
        </w:rPr>
        <w:t>:</w:t>
      </w:r>
    </w:p>
    <w:p w14:paraId="4FEF1849" w14:textId="77777777" w:rsidR="00881686" w:rsidRPr="000751C4" w:rsidRDefault="00881686" w:rsidP="00881686">
      <w:pPr>
        <w:spacing w:line="276" w:lineRule="auto"/>
        <w:jc w:val="both"/>
        <w:rPr>
          <w:rFonts w:ascii="Trebuchet MS" w:hAnsi="Trebuchet MS"/>
          <w:sz w:val="22"/>
          <w:szCs w:val="22"/>
        </w:rPr>
      </w:pPr>
    </w:p>
    <w:p w14:paraId="2283952B" w14:textId="77777777" w:rsidR="00881686" w:rsidRPr="000751C4" w:rsidRDefault="00881686" w:rsidP="00881686">
      <w:pPr>
        <w:jc w:val="both"/>
        <w:rPr>
          <w:rFonts w:ascii="Trebuchet MS" w:hAnsi="Trebuchet MS"/>
          <w:sz w:val="22"/>
          <w:szCs w:val="22"/>
        </w:rPr>
      </w:pPr>
      <w:r w:rsidRPr="000751C4">
        <w:rPr>
          <w:rFonts w:ascii="Trebuchet MS" w:hAnsi="Trebuchet MS"/>
          <w:sz w:val="22"/>
          <w:szCs w:val="22"/>
        </w:rPr>
        <w:t>The provider of services will:</w:t>
      </w:r>
    </w:p>
    <w:p w14:paraId="2CFE54A2" w14:textId="77777777" w:rsidR="00881686" w:rsidRPr="000751C4" w:rsidRDefault="00881686" w:rsidP="00881686">
      <w:pPr>
        <w:pStyle w:val="ListParagraph"/>
        <w:ind w:left="360"/>
        <w:jc w:val="both"/>
        <w:rPr>
          <w:rFonts w:ascii="Trebuchet MS" w:hAnsi="Trebuchet MS"/>
        </w:rPr>
      </w:pPr>
    </w:p>
    <w:p w14:paraId="1AA0162F" w14:textId="0A7FD2BB" w:rsidR="00881686" w:rsidRPr="000751C4" w:rsidRDefault="00881686" w:rsidP="000833FD">
      <w:pPr>
        <w:pStyle w:val="ListParagraph"/>
        <w:numPr>
          <w:ilvl w:val="0"/>
          <w:numId w:val="8"/>
        </w:numPr>
        <w:spacing w:after="200" w:line="276" w:lineRule="auto"/>
        <w:ind w:left="720"/>
        <w:jc w:val="both"/>
        <w:rPr>
          <w:rFonts w:ascii="Trebuchet MS" w:hAnsi="Trebuchet MS"/>
        </w:rPr>
      </w:pPr>
      <w:r w:rsidRPr="000751C4">
        <w:rPr>
          <w:rFonts w:ascii="Trebuchet MS" w:hAnsi="Trebuchet MS"/>
        </w:rPr>
        <w:t>Draft the model legislative provisions to the specifications listed above, and in response to the Secretariat’s feedback and comments; and</w:t>
      </w:r>
    </w:p>
    <w:p w14:paraId="64C4189D" w14:textId="77777777" w:rsidR="00881686" w:rsidRPr="000751C4" w:rsidRDefault="00881686" w:rsidP="00881686">
      <w:pPr>
        <w:pStyle w:val="ListParagraph"/>
        <w:spacing w:after="200" w:line="276" w:lineRule="auto"/>
        <w:jc w:val="both"/>
        <w:rPr>
          <w:rFonts w:ascii="Trebuchet MS" w:hAnsi="Trebuchet MS"/>
        </w:rPr>
      </w:pPr>
    </w:p>
    <w:p w14:paraId="36307A38" w14:textId="432FACD1" w:rsidR="00881686" w:rsidRPr="000751C4" w:rsidRDefault="00881686" w:rsidP="000833FD">
      <w:pPr>
        <w:pStyle w:val="ListParagraph"/>
        <w:numPr>
          <w:ilvl w:val="0"/>
          <w:numId w:val="8"/>
        </w:numPr>
        <w:spacing w:after="200" w:line="276" w:lineRule="auto"/>
        <w:ind w:left="720"/>
        <w:jc w:val="both"/>
        <w:rPr>
          <w:rFonts w:ascii="Trebuchet MS" w:hAnsi="Trebuchet MS"/>
        </w:rPr>
      </w:pPr>
      <w:r w:rsidRPr="000751C4">
        <w:rPr>
          <w:rFonts w:ascii="Trebuchet MS" w:hAnsi="Trebuchet MS"/>
        </w:rPr>
        <w:t xml:space="preserve">Be available to attend meetings hosted by the Secretariat to promote or consult on the draft model provisions and sample legislation, as needed. </w:t>
      </w:r>
    </w:p>
    <w:p w14:paraId="17691AA9" w14:textId="77777777" w:rsidR="00881686" w:rsidRPr="000751C4" w:rsidRDefault="00881686" w:rsidP="00881686">
      <w:pPr>
        <w:pStyle w:val="ListParagraph"/>
        <w:spacing w:after="200" w:line="276" w:lineRule="auto"/>
        <w:ind w:left="360"/>
        <w:jc w:val="both"/>
        <w:rPr>
          <w:rFonts w:ascii="Trebuchet MS" w:hAnsi="Trebuchet MS"/>
        </w:rPr>
      </w:pPr>
    </w:p>
    <w:p w14:paraId="57A2CDB1" w14:textId="51F12037" w:rsidR="00881686" w:rsidRPr="000751C4" w:rsidRDefault="00881686" w:rsidP="000833FD">
      <w:pPr>
        <w:pStyle w:val="ListParagraph"/>
        <w:widowControl w:val="0"/>
        <w:numPr>
          <w:ilvl w:val="1"/>
          <w:numId w:val="12"/>
        </w:numPr>
        <w:spacing w:line="276" w:lineRule="auto"/>
        <w:jc w:val="both"/>
        <w:rPr>
          <w:rFonts w:ascii="Trebuchet MS" w:hAnsi="Trebuchet MS"/>
          <w:b/>
        </w:rPr>
      </w:pPr>
      <w:r w:rsidRPr="000751C4">
        <w:rPr>
          <w:rFonts w:ascii="Trebuchet MS" w:hAnsi="Trebuchet MS"/>
          <w:b/>
        </w:rPr>
        <w:t xml:space="preserve"> Expected outputs and provisional </w:t>
      </w:r>
      <w:proofErr w:type="gramStart"/>
      <w:r w:rsidRPr="000751C4">
        <w:rPr>
          <w:rFonts w:ascii="Trebuchet MS" w:hAnsi="Trebuchet MS"/>
          <w:b/>
        </w:rPr>
        <w:t>timeline</w:t>
      </w:r>
      <w:proofErr w:type="gramEnd"/>
      <w:r w:rsidRPr="000751C4">
        <w:rPr>
          <w:rFonts w:ascii="Trebuchet MS" w:hAnsi="Trebuchet MS"/>
          <w:b/>
        </w:rPr>
        <w:t xml:space="preserve"> </w:t>
      </w:r>
    </w:p>
    <w:p w14:paraId="1BB9EA00" w14:textId="77777777" w:rsidR="00881686" w:rsidRPr="000751C4" w:rsidRDefault="00881686" w:rsidP="00881686">
      <w:pPr>
        <w:spacing w:line="276" w:lineRule="auto"/>
        <w:jc w:val="both"/>
        <w:rPr>
          <w:rFonts w:ascii="Trebuchet MS" w:hAnsi="Trebuchet MS"/>
          <w:b/>
          <w:sz w:val="22"/>
          <w:szCs w:val="22"/>
        </w:rPr>
      </w:pPr>
    </w:p>
    <w:tbl>
      <w:tblPr>
        <w:tblStyle w:val="TableGrid"/>
        <w:tblW w:w="0" w:type="auto"/>
        <w:tblLook w:val="04A0" w:firstRow="1" w:lastRow="0" w:firstColumn="1" w:lastColumn="0" w:noHBand="0" w:noVBand="1"/>
      </w:tblPr>
      <w:tblGrid>
        <w:gridCol w:w="6317"/>
        <w:gridCol w:w="2698"/>
      </w:tblGrid>
      <w:tr w:rsidR="00881686" w:rsidRPr="000751C4" w14:paraId="213116EE" w14:textId="77777777" w:rsidTr="00770E7A">
        <w:tc>
          <w:tcPr>
            <w:tcW w:w="6317" w:type="dxa"/>
          </w:tcPr>
          <w:p w14:paraId="4652CEA7" w14:textId="77777777" w:rsidR="00881686" w:rsidRPr="000751C4" w:rsidRDefault="00881686" w:rsidP="00770E7A">
            <w:pPr>
              <w:spacing w:line="276" w:lineRule="auto"/>
              <w:jc w:val="both"/>
              <w:rPr>
                <w:rFonts w:ascii="Trebuchet MS" w:hAnsi="Trebuchet MS"/>
                <w:b/>
                <w:sz w:val="22"/>
                <w:szCs w:val="22"/>
              </w:rPr>
            </w:pPr>
            <w:r w:rsidRPr="000751C4">
              <w:rPr>
                <w:rFonts w:ascii="Trebuchet MS" w:hAnsi="Trebuchet MS"/>
                <w:b/>
                <w:sz w:val="22"/>
                <w:szCs w:val="22"/>
              </w:rPr>
              <w:t>Deliverable</w:t>
            </w:r>
          </w:p>
        </w:tc>
        <w:tc>
          <w:tcPr>
            <w:tcW w:w="2698" w:type="dxa"/>
          </w:tcPr>
          <w:p w14:paraId="71CEAF89" w14:textId="77777777" w:rsidR="00881686" w:rsidRPr="000751C4" w:rsidRDefault="00881686" w:rsidP="00770E7A">
            <w:pPr>
              <w:spacing w:line="276" w:lineRule="auto"/>
              <w:jc w:val="both"/>
              <w:rPr>
                <w:rFonts w:ascii="Trebuchet MS" w:hAnsi="Trebuchet MS"/>
                <w:b/>
                <w:sz w:val="22"/>
                <w:szCs w:val="22"/>
              </w:rPr>
            </w:pPr>
            <w:r w:rsidRPr="000751C4">
              <w:rPr>
                <w:rFonts w:ascii="Trebuchet MS" w:hAnsi="Trebuchet MS"/>
                <w:b/>
                <w:sz w:val="22"/>
                <w:szCs w:val="22"/>
              </w:rPr>
              <w:t>Timeline</w:t>
            </w:r>
          </w:p>
        </w:tc>
      </w:tr>
      <w:tr w:rsidR="00881686" w:rsidRPr="000751C4" w14:paraId="76ED8418" w14:textId="77777777" w:rsidTr="00770E7A">
        <w:trPr>
          <w:trHeight w:val="899"/>
        </w:trPr>
        <w:tc>
          <w:tcPr>
            <w:tcW w:w="6317" w:type="dxa"/>
            <w:vAlign w:val="center"/>
          </w:tcPr>
          <w:p w14:paraId="73495B2F" w14:textId="77777777" w:rsidR="00881686" w:rsidRPr="000751C4" w:rsidRDefault="00881686" w:rsidP="000833FD">
            <w:pPr>
              <w:pStyle w:val="ListParagraph"/>
              <w:numPr>
                <w:ilvl w:val="0"/>
                <w:numId w:val="11"/>
              </w:numPr>
              <w:tabs>
                <w:tab w:val="left" w:pos="159"/>
              </w:tabs>
              <w:spacing w:after="200" w:line="276" w:lineRule="auto"/>
              <w:ind w:left="339" w:hanging="339"/>
              <w:jc w:val="both"/>
              <w:rPr>
                <w:rFonts w:ascii="Trebuchet MS" w:hAnsi="Trebuchet MS"/>
              </w:rPr>
            </w:pPr>
            <w:r w:rsidRPr="000751C4">
              <w:rPr>
                <w:rFonts w:ascii="Trebuchet MS" w:hAnsi="Trebuchet MS"/>
              </w:rPr>
              <w:t>Paper outlining purpose and objectives of the model provisions, and outlining any policy questions to be resolved by reference to the Advisory group</w:t>
            </w:r>
          </w:p>
        </w:tc>
        <w:tc>
          <w:tcPr>
            <w:tcW w:w="2698" w:type="dxa"/>
          </w:tcPr>
          <w:p w14:paraId="603C1927" w14:textId="77777777" w:rsidR="00881686" w:rsidRPr="000751C4" w:rsidRDefault="00881686" w:rsidP="00770E7A">
            <w:pPr>
              <w:spacing w:line="276" w:lineRule="auto"/>
              <w:jc w:val="both"/>
              <w:rPr>
                <w:rFonts w:ascii="Trebuchet MS" w:hAnsi="Trebuchet MS"/>
                <w:sz w:val="22"/>
                <w:szCs w:val="22"/>
              </w:rPr>
            </w:pPr>
            <w:r w:rsidRPr="000751C4">
              <w:rPr>
                <w:rFonts w:ascii="Trebuchet MS" w:hAnsi="Trebuchet MS"/>
                <w:sz w:val="22"/>
                <w:szCs w:val="22"/>
              </w:rPr>
              <w:t>Within six weeks of contract start date.</w:t>
            </w:r>
          </w:p>
          <w:p w14:paraId="7C9DC967" w14:textId="77777777" w:rsidR="00881686" w:rsidRPr="000751C4" w:rsidRDefault="00881686" w:rsidP="00770E7A">
            <w:pPr>
              <w:spacing w:line="276" w:lineRule="auto"/>
              <w:jc w:val="both"/>
              <w:rPr>
                <w:rFonts w:ascii="Trebuchet MS" w:hAnsi="Trebuchet MS"/>
                <w:sz w:val="22"/>
                <w:szCs w:val="22"/>
              </w:rPr>
            </w:pPr>
          </w:p>
          <w:p w14:paraId="4C446542" w14:textId="77777777" w:rsidR="00881686" w:rsidRPr="000751C4" w:rsidRDefault="00881686" w:rsidP="00770E7A">
            <w:pPr>
              <w:spacing w:line="276" w:lineRule="auto"/>
              <w:jc w:val="both"/>
              <w:rPr>
                <w:rFonts w:ascii="Trebuchet MS" w:hAnsi="Trebuchet MS"/>
                <w:sz w:val="22"/>
                <w:szCs w:val="22"/>
              </w:rPr>
            </w:pPr>
          </w:p>
        </w:tc>
      </w:tr>
      <w:tr w:rsidR="00881686" w:rsidRPr="000751C4" w14:paraId="515D9EE7" w14:textId="77777777" w:rsidTr="00770E7A">
        <w:tc>
          <w:tcPr>
            <w:tcW w:w="6317" w:type="dxa"/>
            <w:vAlign w:val="center"/>
          </w:tcPr>
          <w:p w14:paraId="10F174DF" w14:textId="77777777" w:rsidR="00881686" w:rsidRPr="000751C4" w:rsidRDefault="00881686" w:rsidP="000833FD">
            <w:pPr>
              <w:pStyle w:val="ListParagraph"/>
              <w:numPr>
                <w:ilvl w:val="0"/>
                <w:numId w:val="11"/>
              </w:numPr>
              <w:tabs>
                <w:tab w:val="left" w:pos="159"/>
                <w:tab w:val="left" w:pos="313"/>
              </w:tabs>
              <w:spacing w:after="200" w:line="276" w:lineRule="auto"/>
              <w:ind w:left="339" w:hanging="339"/>
              <w:jc w:val="both"/>
              <w:rPr>
                <w:rFonts w:ascii="Trebuchet MS" w:hAnsi="Trebuchet MS"/>
              </w:rPr>
            </w:pPr>
            <w:r w:rsidRPr="000751C4">
              <w:rPr>
                <w:rFonts w:ascii="Trebuchet MS" w:hAnsi="Trebuchet MS"/>
              </w:rPr>
              <w:t xml:space="preserve">First draft of model legislative provisions </w:t>
            </w:r>
          </w:p>
        </w:tc>
        <w:tc>
          <w:tcPr>
            <w:tcW w:w="2698" w:type="dxa"/>
          </w:tcPr>
          <w:p w14:paraId="1A1D5513" w14:textId="77777777" w:rsidR="00881686" w:rsidRPr="000751C4" w:rsidRDefault="00881686" w:rsidP="00770E7A">
            <w:pPr>
              <w:spacing w:line="276" w:lineRule="auto"/>
              <w:jc w:val="both"/>
              <w:rPr>
                <w:rFonts w:ascii="Trebuchet MS" w:hAnsi="Trebuchet MS"/>
                <w:sz w:val="22"/>
                <w:szCs w:val="22"/>
              </w:rPr>
            </w:pPr>
            <w:r w:rsidRPr="000751C4">
              <w:rPr>
                <w:rFonts w:ascii="Trebuchet MS" w:hAnsi="Trebuchet MS"/>
                <w:sz w:val="22"/>
                <w:szCs w:val="22"/>
              </w:rPr>
              <w:t>Within four weeks of receiving response from Commonwealth Secretariat and advisory group to paper.</w:t>
            </w:r>
          </w:p>
          <w:p w14:paraId="72556702" w14:textId="77777777" w:rsidR="00881686" w:rsidRPr="000751C4" w:rsidRDefault="00881686" w:rsidP="00770E7A">
            <w:pPr>
              <w:spacing w:line="276" w:lineRule="auto"/>
              <w:jc w:val="both"/>
              <w:rPr>
                <w:rFonts w:ascii="Trebuchet MS" w:hAnsi="Trebuchet MS"/>
                <w:sz w:val="22"/>
                <w:szCs w:val="22"/>
              </w:rPr>
            </w:pPr>
          </w:p>
        </w:tc>
      </w:tr>
      <w:tr w:rsidR="00881686" w:rsidRPr="000751C4" w14:paraId="650B8CF5" w14:textId="77777777" w:rsidTr="00770E7A">
        <w:tc>
          <w:tcPr>
            <w:tcW w:w="6317" w:type="dxa"/>
            <w:vAlign w:val="center"/>
          </w:tcPr>
          <w:p w14:paraId="0FA5E268" w14:textId="77777777" w:rsidR="00881686" w:rsidRPr="000751C4" w:rsidRDefault="00881686" w:rsidP="000833FD">
            <w:pPr>
              <w:pStyle w:val="ListParagraph"/>
              <w:numPr>
                <w:ilvl w:val="0"/>
                <w:numId w:val="11"/>
              </w:numPr>
              <w:tabs>
                <w:tab w:val="left" w:pos="159"/>
              </w:tabs>
              <w:spacing w:after="200" w:line="276" w:lineRule="auto"/>
              <w:ind w:left="339" w:hanging="339"/>
              <w:jc w:val="both"/>
              <w:rPr>
                <w:rFonts w:ascii="Trebuchet MS" w:hAnsi="Trebuchet MS"/>
              </w:rPr>
            </w:pPr>
            <w:r w:rsidRPr="000751C4">
              <w:rPr>
                <w:rFonts w:ascii="Trebuchet MS" w:hAnsi="Trebuchet MS"/>
              </w:rPr>
              <w:t>Revised draft of model legislative provisions</w:t>
            </w:r>
          </w:p>
        </w:tc>
        <w:tc>
          <w:tcPr>
            <w:tcW w:w="2698" w:type="dxa"/>
          </w:tcPr>
          <w:p w14:paraId="69EB6521" w14:textId="77777777" w:rsidR="00881686" w:rsidRPr="000751C4" w:rsidRDefault="00881686" w:rsidP="00770E7A">
            <w:pPr>
              <w:jc w:val="both"/>
              <w:rPr>
                <w:rFonts w:ascii="Trebuchet MS" w:hAnsi="Trebuchet MS"/>
                <w:sz w:val="22"/>
                <w:szCs w:val="22"/>
              </w:rPr>
            </w:pPr>
            <w:r w:rsidRPr="000751C4">
              <w:rPr>
                <w:rFonts w:ascii="Trebuchet MS" w:hAnsi="Trebuchet MS"/>
                <w:sz w:val="22"/>
                <w:szCs w:val="22"/>
              </w:rPr>
              <w:t>Within four weeks of receiving response from Commonwealth Secretariat and advisory group to first draft.</w:t>
            </w:r>
          </w:p>
          <w:p w14:paraId="0693896B" w14:textId="77777777" w:rsidR="00881686" w:rsidRPr="000751C4" w:rsidRDefault="00881686" w:rsidP="00770E7A">
            <w:pPr>
              <w:jc w:val="both"/>
              <w:rPr>
                <w:rFonts w:ascii="Trebuchet MS" w:hAnsi="Trebuchet MS"/>
                <w:sz w:val="22"/>
                <w:szCs w:val="22"/>
              </w:rPr>
            </w:pPr>
          </w:p>
        </w:tc>
      </w:tr>
      <w:tr w:rsidR="00881686" w:rsidRPr="000751C4" w14:paraId="72C61D8D" w14:textId="77777777" w:rsidTr="00770E7A">
        <w:tc>
          <w:tcPr>
            <w:tcW w:w="6317" w:type="dxa"/>
            <w:vAlign w:val="center"/>
          </w:tcPr>
          <w:p w14:paraId="072B90F6" w14:textId="77777777" w:rsidR="00881686" w:rsidRPr="000751C4" w:rsidRDefault="00881686" w:rsidP="000833FD">
            <w:pPr>
              <w:pStyle w:val="ListParagraph"/>
              <w:numPr>
                <w:ilvl w:val="0"/>
                <w:numId w:val="11"/>
              </w:numPr>
              <w:tabs>
                <w:tab w:val="left" w:pos="159"/>
              </w:tabs>
              <w:spacing w:after="200" w:line="276" w:lineRule="auto"/>
              <w:ind w:left="339" w:hanging="339"/>
              <w:jc w:val="both"/>
              <w:rPr>
                <w:rFonts w:ascii="Trebuchet MS" w:hAnsi="Trebuchet MS"/>
              </w:rPr>
            </w:pPr>
            <w:r w:rsidRPr="000751C4">
              <w:rPr>
                <w:rFonts w:ascii="Trebuchet MS" w:hAnsi="Trebuchet MS"/>
              </w:rPr>
              <w:t>Further revised drafts, as necessary</w:t>
            </w:r>
          </w:p>
        </w:tc>
        <w:tc>
          <w:tcPr>
            <w:tcW w:w="2698" w:type="dxa"/>
          </w:tcPr>
          <w:p w14:paraId="2D64EDCF" w14:textId="77777777" w:rsidR="00881686" w:rsidRPr="000751C4" w:rsidRDefault="00881686" w:rsidP="00770E7A">
            <w:pPr>
              <w:jc w:val="both"/>
              <w:rPr>
                <w:rFonts w:ascii="Trebuchet MS" w:hAnsi="Trebuchet MS"/>
                <w:sz w:val="22"/>
                <w:szCs w:val="22"/>
              </w:rPr>
            </w:pPr>
            <w:r w:rsidRPr="000751C4">
              <w:rPr>
                <w:rFonts w:ascii="Trebuchet MS" w:hAnsi="Trebuchet MS"/>
                <w:sz w:val="22"/>
                <w:szCs w:val="22"/>
              </w:rPr>
              <w:t>Within two weeks of receiving response from Commonwealth Secretariat and advisory group to revised draft(s).</w:t>
            </w:r>
          </w:p>
          <w:p w14:paraId="1403D9C5" w14:textId="77777777" w:rsidR="00881686" w:rsidRPr="000751C4" w:rsidRDefault="00881686" w:rsidP="00770E7A">
            <w:pPr>
              <w:jc w:val="both"/>
              <w:rPr>
                <w:rFonts w:ascii="Trebuchet MS" w:hAnsi="Trebuchet MS"/>
                <w:sz w:val="22"/>
                <w:szCs w:val="22"/>
              </w:rPr>
            </w:pPr>
          </w:p>
        </w:tc>
      </w:tr>
    </w:tbl>
    <w:p w14:paraId="356892E6" w14:textId="77777777" w:rsidR="00881686" w:rsidRPr="000751C4" w:rsidRDefault="00881686" w:rsidP="00881686">
      <w:pPr>
        <w:rPr>
          <w:rFonts w:ascii="Trebuchet MS" w:hAnsi="Trebuchet MS"/>
          <w:sz w:val="22"/>
          <w:szCs w:val="22"/>
        </w:rPr>
      </w:pPr>
    </w:p>
    <w:p w14:paraId="07D851F5" w14:textId="77777777" w:rsidR="00881686" w:rsidRPr="000751C4" w:rsidRDefault="00881686" w:rsidP="00881686">
      <w:pPr>
        <w:pStyle w:val="CommentText"/>
        <w:spacing w:line="276" w:lineRule="auto"/>
        <w:jc w:val="both"/>
        <w:rPr>
          <w:rFonts w:ascii="Trebuchet MS" w:hAnsi="Trebuchet MS"/>
          <w:sz w:val="22"/>
          <w:szCs w:val="22"/>
        </w:rPr>
      </w:pPr>
    </w:p>
    <w:p w14:paraId="10CCD3A9" w14:textId="77777777" w:rsidR="00881686" w:rsidRPr="000751C4" w:rsidRDefault="00881686" w:rsidP="00881686">
      <w:pPr>
        <w:pStyle w:val="CommentText"/>
        <w:spacing w:line="276" w:lineRule="auto"/>
        <w:jc w:val="both"/>
        <w:rPr>
          <w:rFonts w:ascii="Trebuchet MS" w:hAnsi="Trebuchet MS"/>
          <w:sz w:val="22"/>
          <w:szCs w:val="22"/>
        </w:rPr>
      </w:pPr>
      <w:r w:rsidRPr="000751C4">
        <w:rPr>
          <w:rFonts w:ascii="Trebuchet MS" w:hAnsi="Trebuchet MS"/>
          <w:sz w:val="22"/>
          <w:szCs w:val="22"/>
        </w:rPr>
        <w:t xml:space="preserve">The provisional timeline may be amended by agreement between the service provider and the Commonwealth Secretariat. </w:t>
      </w:r>
    </w:p>
    <w:p w14:paraId="1CE0C1F4" w14:textId="77777777" w:rsidR="00881686" w:rsidRPr="000751C4" w:rsidRDefault="00881686" w:rsidP="00881686">
      <w:pPr>
        <w:pStyle w:val="CommentText"/>
        <w:spacing w:line="276" w:lineRule="auto"/>
        <w:jc w:val="both"/>
        <w:rPr>
          <w:rFonts w:ascii="Trebuchet MS" w:hAnsi="Trebuchet MS"/>
          <w:sz w:val="22"/>
          <w:szCs w:val="22"/>
        </w:rPr>
      </w:pPr>
    </w:p>
    <w:p w14:paraId="757D7305" w14:textId="452F506E" w:rsidR="00881686" w:rsidRPr="000751C4" w:rsidRDefault="008B545B" w:rsidP="000833FD">
      <w:pPr>
        <w:pStyle w:val="ListParagraph"/>
        <w:widowControl w:val="0"/>
        <w:numPr>
          <w:ilvl w:val="1"/>
          <w:numId w:val="12"/>
        </w:numPr>
        <w:spacing w:line="276" w:lineRule="auto"/>
        <w:jc w:val="both"/>
        <w:rPr>
          <w:rFonts w:ascii="Trebuchet MS" w:hAnsi="Trebuchet MS"/>
          <w:b/>
        </w:rPr>
      </w:pPr>
      <w:r w:rsidRPr="000751C4">
        <w:rPr>
          <w:rFonts w:ascii="Trebuchet MS" w:hAnsi="Trebuchet MS"/>
          <w:b/>
        </w:rPr>
        <w:t xml:space="preserve"> </w:t>
      </w:r>
      <w:r w:rsidR="00881686" w:rsidRPr="000751C4">
        <w:rPr>
          <w:rFonts w:ascii="Trebuchet MS" w:hAnsi="Trebuchet MS"/>
          <w:b/>
        </w:rPr>
        <w:t xml:space="preserve">Qualifications and expertise </w:t>
      </w:r>
      <w:proofErr w:type="gramStart"/>
      <w:r w:rsidR="00881686" w:rsidRPr="000751C4">
        <w:rPr>
          <w:rFonts w:ascii="Trebuchet MS" w:hAnsi="Trebuchet MS"/>
          <w:b/>
        </w:rPr>
        <w:t>sought</w:t>
      </w:r>
      <w:proofErr w:type="gramEnd"/>
    </w:p>
    <w:p w14:paraId="68B28EA9" w14:textId="77777777" w:rsidR="00881686" w:rsidRPr="000751C4" w:rsidRDefault="00881686" w:rsidP="00881686">
      <w:pPr>
        <w:spacing w:line="276" w:lineRule="auto"/>
        <w:ind w:left="426"/>
        <w:jc w:val="both"/>
        <w:rPr>
          <w:rFonts w:ascii="Trebuchet MS" w:hAnsi="Trebuchet MS"/>
          <w:b/>
          <w:sz w:val="22"/>
          <w:szCs w:val="22"/>
        </w:rPr>
      </w:pPr>
    </w:p>
    <w:p w14:paraId="2517CF60"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rPr>
        <w:t xml:space="preserve">Law degree with expertise in military law and a strong academic record in military reform </w:t>
      </w:r>
      <w:proofErr w:type="gramStart"/>
      <w:r w:rsidRPr="000751C4">
        <w:rPr>
          <w:rFonts w:ascii="Trebuchet MS" w:hAnsi="Trebuchet MS"/>
        </w:rPr>
        <w:t>research;</w:t>
      </w:r>
      <w:proofErr w:type="gramEnd"/>
    </w:p>
    <w:p w14:paraId="1D7B5185"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snapToGrid w:val="0"/>
        </w:rPr>
        <w:t xml:space="preserve">Experience undertaking legal research or analysis in multiple Commonwealth </w:t>
      </w:r>
      <w:proofErr w:type="gramStart"/>
      <w:r w:rsidRPr="000751C4">
        <w:rPr>
          <w:rFonts w:ascii="Trebuchet MS" w:hAnsi="Trebuchet MS"/>
          <w:snapToGrid w:val="0"/>
        </w:rPr>
        <w:t>jurisdictions;</w:t>
      </w:r>
      <w:proofErr w:type="gramEnd"/>
    </w:p>
    <w:p w14:paraId="1EF32546"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snapToGrid w:val="0"/>
        </w:rPr>
        <w:t xml:space="preserve">Proven ability to work well under pressure and meet strict </w:t>
      </w:r>
      <w:proofErr w:type="gramStart"/>
      <w:r w:rsidRPr="000751C4">
        <w:rPr>
          <w:rFonts w:ascii="Trebuchet MS" w:hAnsi="Trebuchet MS"/>
          <w:snapToGrid w:val="0"/>
        </w:rPr>
        <w:t>deadlines;</w:t>
      </w:r>
      <w:proofErr w:type="gramEnd"/>
    </w:p>
    <w:p w14:paraId="70E9AC9E"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rPr>
        <w:t xml:space="preserve">Fluency in English </w:t>
      </w:r>
      <w:proofErr w:type="gramStart"/>
      <w:r w:rsidRPr="000751C4">
        <w:rPr>
          <w:rFonts w:ascii="Trebuchet MS" w:hAnsi="Trebuchet MS"/>
        </w:rPr>
        <w:t>required;</w:t>
      </w:r>
      <w:proofErr w:type="gramEnd"/>
    </w:p>
    <w:p w14:paraId="4F902075"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snapToGrid w:val="0"/>
        </w:rPr>
        <w:t xml:space="preserve">Excellent organizational and evaluative </w:t>
      </w:r>
      <w:proofErr w:type="gramStart"/>
      <w:r w:rsidRPr="000751C4">
        <w:rPr>
          <w:rFonts w:ascii="Trebuchet MS" w:hAnsi="Trebuchet MS"/>
          <w:snapToGrid w:val="0"/>
        </w:rPr>
        <w:t>skills;</w:t>
      </w:r>
      <w:proofErr w:type="gramEnd"/>
      <w:r w:rsidRPr="000751C4">
        <w:rPr>
          <w:rFonts w:ascii="Trebuchet MS" w:hAnsi="Trebuchet MS"/>
          <w:snapToGrid w:val="0"/>
        </w:rPr>
        <w:t xml:space="preserve"> </w:t>
      </w:r>
    </w:p>
    <w:p w14:paraId="673A1A78"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rPr>
        <w:lastRenderedPageBreak/>
        <w:t xml:space="preserve">Legislative drafting experience is </w:t>
      </w:r>
      <w:proofErr w:type="gramStart"/>
      <w:r w:rsidRPr="000751C4">
        <w:rPr>
          <w:rFonts w:ascii="Trebuchet MS" w:hAnsi="Trebuchet MS"/>
        </w:rPr>
        <w:t>desirable;</w:t>
      </w:r>
      <w:proofErr w:type="gramEnd"/>
    </w:p>
    <w:p w14:paraId="3B165200" w14:textId="77777777" w:rsidR="00881686" w:rsidRPr="000751C4" w:rsidRDefault="00881686" w:rsidP="000833FD">
      <w:pPr>
        <w:pStyle w:val="ListParagraph"/>
        <w:numPr>
          <w:ilvl w:val="1"/>
          <w:numId w:val="9"/>
        </w:numPr>
        <w:spacing w:after="200" w:line="276" w:lineRule="auto"/>
        <w:ind w:left="757" w:right="170"/>
        <w:jc w:val="both"/>
        <w:rPr>
          <w:rFonts w:ascii="Trebuchet MS" w:hAnsi="Trebuchet MS"/>
        </w:rPr>
      </w:pPr>
      <w:r w:rsidRPr="000751C4">
        <w:rPr>
          <w:rFonts w:ascii="Trebuchet MS" w:hAnsi="Trebuchet MS"/>
          <w:snapToGrid w:val="0"/>
        </w:rPr>
        <w:t>Experience gained from work for international organisations is highly desirable; and</w:t>
      </w:r>
    </w:p>
    <w:p w14:paraId="62548CC2" w14:textId="77777777" w:rsidR="00881686" w:rsidRPr="000751C4" w:rsidRDefault="00881686" w:rsidP="000833FD">
      <w:pPr>
        <w:pStyle w:val="ListParagraph"/>
        <w:numPr>
          <w:ilvl w:val="1"/>
          <w:numId w:val="9"/>
        </w:numPr>
        <w:spacing w:after="200" w:line="276" w:lineRule="auto"/>
        <w:ind w:left="757" w:right="170"/>
        <w:rPr>
          <w:rFonts w:ascii="Trebuchet MS" w:hAnsi="Trebuchet MS"/>
          <w:lang w:val="en-US"/>
        </w:rPr>
      </w:pPr>
      <w:r w:rsidRPr="000751C4">
        <w:rPr>
          <w:rFonts w:ascii="Trebuchet MS" w:hAnsi="Trebuchet MS"/>
          <w:lang w:val="en-US"/>
        </w:rPr>
        <w:t>Experience working in the Caribbean region would be an added asset.</w:t>
      </w:r>
    </w:p>
    <w:p w14:paraId="6EC6ED6C" w14:textId="0F7972A2" w:rsidR="008B545B" w:rsidRPr="000751C4" w:rsidRDefault="008B545B" w:rsidP="008B545B">
      <w:pPr>
        <w:overflowPunct/>
        <w:autoSpaceDE/>
        <w:autoSpaceDN/>
        <w:adjustRightInd/>
        <w:textAlignment w:val="auto"/>
        <w:rPr>
          <w:rFonts w:ascii="Trebuchet MS" w:hAnsi="Trebuchet MS"/>
          <w:b/>
          <w:bCs/>
          <w:iCs/>
          <w:sz w:val="22"/>
        </w:rPr>
      </w:pPr>
      <w:r w:rsidRPr="000751C4">
        <w:rPr>
          <w:rFonts w:ascii="Trebuchet MS" w:hAnsi="Trebuchet MS"/>
          <w:b/>
          <w:bCs/>
          <w:sz w:val="22"/>
          <w:szCs w:val="22"/>
        </w:rPr>
        <w:t>7.6</w:t>
      </w:r>
      <w:r w:rsidRPr="000751C4">
        <w:rPr>
          <w:rFonts w:ascii="Trebuchet MS" w:hAnsi="Trebuchet MS"/>
          <w:sz w:val="22"/>
          <w:szCs w:val="22"/>
        </w:rPr>
        <w:t xml:space="preserve"> </w:t>
      </w:r>
      <w:r w:rsidRPr="000751C4">
        <w:rPr>
          <w:rFonts w:ascii="Trebuchet MS" w:hAnsi="Trebuchet MS"/>
          <w:b/>
          <w:bCs/>
          <w:iCs/>
          <w:sz w:val="22"/>
        </w:rPr>
        <w:t xml:space="preserve">Conflicts of interest </w:t>
      </w:r>
    </w:p>
    <w:p w14:paraId="55DA71A3" w14:textId="77777777" w:rsidR="008B545B" w:rsidRPr="000751C4" w:rsidRDefault="008B545B" w:rsidP="008B545B">
      <w:pPr>
        <w:overflowPunct/>
        <w:autoSpaceDE/>
        <w:autoSpaceDN/>
        <w:adjustRightInd/>
        <w:jc w:val="both"/>
        <w:textAlignment w:val="auto"/>
        <w:outlineLvl w:val="1"/>
        <w:rPr>
          <w:rFonts w:ascii="Trebuchet MS" w:hAnsi="Trebuchet MS" w:cs="Arial"/>
          <w:iCs/>
          <w:snapToGrid w:val="0"/>
          <w:sz w:val="22"/>
        </w:rPr>
      </w:pPr>
    </w:p>
    <w:p w14:paraId="73F4A131" w14:textId="00CAE3F5" w:rsidR="008B545B" w:rsidRPr="000751C4" w:rsidRDefault="008B545B" w:rsidP="008B545B">
      <w:pPr>
        <w:overflowPunct/>
        <w:autoSpaceDE/>
        <w:autoSpaceDN/>
        <w:adjustRightInd/>
        <w:jc w:val="both"/>
        <w:textAlignment w:val="auto"/>
        <w:outlineLvl w:val="1"/>
        <w:rPr>
          <w:rFonts w:ascii="Trebuchet MS" w:hAnsi="Trebuchet MS" w:cs="Arial"/>
          <w:iCs/>
          <w:snapToGrid w:val="0"/>
          <w:sz w:val="22"/>
        </w:rPr>
      </w:pPr>
      <w:r w:rsidRPr="000751C4">
        <w:rPr>
          <w:rFonts w:ascii="Trebuchet MS" w:hAnsi="Trebuchet MS" w:cs="Arial"/>
          <w:iCs/>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AD8D5D5" w14:textId="77777777" w:rsidR="008B545B" w:rsidRPr="000751C4" w:rsidRDefault="008B545B" w:rsidP="008B545B">
      <w:pPr>
        <w:overflowPunct/>
        <w:autoSpaceDE/>
        <w:autoSpaceDN/>
        <w:adjustRightInd/>
        <w:jc w:val="both"/>
        <w:textAlignment w:val="auto"/>
        <w:outlineLvl w:val="1"/>
        <w:rPr>
          <w:rFonts w:ascii="Trebuchet MS" w:eastAsia="MS Mincho" w:hAnsi="Trebuchet MS" w:cs="Arial"/>
          <w:iCs/>
          <w:sz w:val="22"/>
        </w:rPr>
      </w:pPr>
    </w:p>
    <w:p w14:paraId="3B8FF7C3" w14:textId="38466CDB" w:rsidR="008B545B" w:rsidRPr="000751C4" w:rsidRDefault="008B545B" w:rsidP="008B545B">
      <w:pPr>
        <w:overflowPunct/>
        <w:autoSpaceDE/>
        <w:autoSpaceDN/>
        <w:adjustRightInd/>
        <w:jc w:val="both"/>
        <w:textAlignment w:val="auto"/>
        <w:outlineLvl w:val="1"/>
        <w:rPr>
          <w:rFonts w:ascii="Trebuchet MS" w:eastAsia="MS Mincho" w:hAnsi="Trebuchet MS" w:cs="Arial"/>
          <w:iCs/>
          <w:sz w:val="22"/>
        </w:rPr>
      </w:pPr>
      <w:r w:rsidRPr="000751C4">
        <w:rPr>
          <w:rFonts w:ascii="Trebuchet MS" w:eastAsia="MS Mincho" w:hAnsi="Trebuchet MS" w:cs="Arial"/>
          <w:iCs/>
          <w:sz w:val="22"/>
        </w:rPr>
        <w:t>If either Party becomes aware of any actual or possible conflict between the interests of the Secretariat and the Consultant, it shall notify the other Party as soon as reasonably possible and the Parties shall meet to discuss the Conflict and shall: (</w:t>
      </w:r>
      <w:proofErr w:type="spellStart"/>
      <w:r w:rsidRPr="000751C4">
        <w:rPr>
          <w:rFonts w:ascii="Trebuchet MS" w:eastAsia="MS Mincho" w:hAnsi="Trebuchet MS" w:cs="Arial"/>
          <w:iCs/>
          <w:sz w:val="22"/>
        </w:rPr>
        <w:t>i</w:t>
      </w:r>
      <w:proofErr w:type="spellEnd"/>
      <w:r w:rsidRPr="000751C4">
        <w:rPr>
          <w:rFonts w:ascii="Trebuchet MS" w:eastAsia="MS Mincho" w:hAnsi="Trebuchet MS" w:cs="Arial"/>
          <w:iCs/>
          <w:sz w:val="22"/>
        </w:rPr>
        <w:t>) use all reasonable endeavours to find ways to eliminate or minimise the risk of the Conflict; and (ii) take such steps as may be agreed to remove or avoid the cause of the Conflict.</w:t>
      </w:r>
    </w:p>
    <w:p w14:paraId="60A8E89C" w14:textId="1D20D433" w:rsidR="00881686" w:rsidRPr="000751C4" w:rsidRDefault="00881686" w:rsidP="00881686">
      <w:pPr>
        <w:ind w:right="170"/>
        <w:jc w:val="both"/>
        <w:rPr>
          <w:rFonts w:ascii="Trebuchet MS" w:hAnsi="Trebuchet MS"/>
          <w:sz w:val="22"/>
          <w:szCs w:val="22"/>
        </w:rPr>
      </w:pPr>
    </w:p>
    <w:p w14:paraId="4AF0855C" w14:textId="6C39BC21" w:rsidR="00881686" w:rsidRPr="000751C4" w:rsidRDefault="008B545B" w:rsidP="000833FD">
      <w:pPr>
        <w:pStyle w:val="ListParagraph"/>
        <w:widowControl w:val="0"/>
        <w:numPr>
          <w:ilvl w:val="1"/>
          <w:numId w:val="12"/>
        </w:numPr>
        <w:spacing w:line="276" w:lineRule="auto"/>
        <w:jc w:val="both"/>
        <w:rPr>
          <w:rFonts w:ascii="Trebuchet MS" w:hAnsi="Trebuchet MS"/>
          <w:b/>
        </w:rPr>
      </w:pPr>
      <w:r w:rsidRPr="000751C4">
        <w:rPr>
          <w:rFonts w:ascii="Trebuchet MS" w:hAnsi="Trebuchet MS"/>
          <w:b/>
        </w:rPr>
        <w:t xml:space="preserve"> Contract management</w:t>
      </w:r>
    </w:p>
    <w:p w14:paraId="0838E85A" w14:textId="77777777" w:rsidR="00881686" w:rsidRPr="000751C4" w:rsidRDefault="00881686" w:rsidP="00881686">
      <w:pPr>
        <w:pStyle w:val="CommentText"/>
        <w:spacing w:line="276" w:lineRule="auto"/>
        <w:jc w:val="both"/>
        <w:rPr>
          <w:rFonts w:ascii="Trebuchet MS" w:hAnsi="Trebuchet MS"/>
          <w:bCs/>
          <w:sz w:val="22"/>
          <w:szCs w:val="22"/>
        </w:rPr>
      </w:pPr>
    </w:p>
    <w:p w14:paraId="3D66232D" w14:textId="1FD3AF59" w:rsidR="008B545B" w:rsidRPr="000751C4" w:rsidRDefault="008B545B" w:rsidP="00881686">
      <w:pPr>
        <w:pStyle w:val="Default"/>
        <w:jc w:val="both"/>
        <w:rPr>
          <w:rFonts w:ascii="Trebuchet MS" w:hAnsi="Trebuchet MS"/>
          <w:sz w:val="22"/>
          <w:szCs w:val="22"/>
        </w:rPr>
      </w:pPr>
      <w:r w:rsidRPr="000751C4">
        <w:rPr>
          <w:rFonts w:ascii="Trebuchet MS" w:hAnsi="Trebuchet MS"/>
          <w:sz w:val="22"/>
          <w:szCs w:val="22"/>
        </w:rPr>
        <w:t>The successful consultant will report to the Secretariat’s Contract Manager: Matthew Moorhead, Legal Adviser.</w:t>
      </w:r>
      <w:r w:rsidRPr="000751C4">
        <w:rPr>
          <w:rFonts w:ascii="Trebuchet MS" w:hAnsi="Trebuchet MS" w:cs="Arial"/>
          <w:sz w:val="22"/>
          <w:szCs w:val="22"/>
        </w:rPr>
        <w:t xml:space="preserve"> Specific arrangements for contract management will be as follows.</w:t>
      </w:r>
    </w:p>
    <w:p w14:paraId="15548465" w14:textId="77777777" w:rsidR="008B545B" w:rsidRPr="000751C4" w:rsidRDefault="008B545B" w:rsidP="00881686">
      <w:pPr>
        <w:pStyle w:val="Default"/>
        <w:jc w:val="both"/>
        <w:rPr>
          <w:rFonts w:ascii="Trebuchet MS" w:hAnsi="Trebuchet MS"/>
          <w:sz w:val="22"/>
          <w:szCs w:val="22"/>
        </w:rPr>
      </w:pPr>
    </w:p>
    <w:p w14:paraId="0A367494" w14:textId="360608EF" w:rsidR="00881686" w:rsidRPr="000751C4" w:rsidRDefault="00881686" w:rsidP="00881686">
      <w:pPr>
        <w:pStyle w:val="Default"/>
        <w:jc w:val="both"/>
        <w:rPr>
          <w:rFonts w:ascii="Trebuchet MS" w:hAnsi="Trebuchet MS"/>
          <w:sz w:val="22"/>
          <w:szCs w:val="22"/>
        </w:rPr>
      </w:pPr>
      <w:r w:rsidRPr="000751C4">
        <w:rPr>
          <w:rFonts w:ascii="Trebuchet MS" w:hAnsi="Trebuchet MS"/>
          <w:sz w:val="22"/>
          <w:szCs w:val="22"/>
        </w:rPr>
        <w:t xml:space="preserve">The assigned tasks are to be performed remotely. The consultant will receive payment of </w:t>
      </w:r>
      <w:r w:rsidRPr="000D7725">
        <w:rPr>
          <w:rFonts w:ascii="Trebuchet MS" w:hAnsi="Trebuchet MS"/>
          <w:b/>
          <w:bCs/>
          <w:sz w:val="22"/>
          <w:szCs w:val="22"/>
        </w:rPr>
        <w:t>£20,000 inclusive of VAT</w:t>
      </w:r>
      <w:r w:rsidRPr="000751C4">
        <w:rPr>
          <w:rFonts w:ascii="Trebuchet MS" w:hAnsi="Trebuchet MS"/>
          <w:sz w:val="22"/>
          <w:szCs w:val="22"/>
        </w:rPr>
        <w:t xml:space="preserve">, on receipt and approval by the Commonwealth Secretariat and </w:t>
      </w:r>
      <w:r w:rsidRPr="000751C4">
        <w:rPr>
          <w:rFonts w:ascii="Trebuchet MS" w:hAnsi="Trebuchet MS"/>
          <w:sz w:val="22"/>
          <w:szCs w:val="22"/>
          <w:lang w:val="en-GB"/>
        </w:rPr>
        <w:t xml:space="preserve">Advisory </w:t>
      </w:r>
      <w:r w:rsidR="003333C4">
        <w:rPr>
          <w:rFonts w:ascii="Trebuchet MS" w:hAnsi="Trebuchet MS"/>
          <w:sz w:val="22"/>
          <w:szCs w:val="22"/>
          <w:lang w:val="en-GB"/>
        </w:rPr>
        <w:t>Group</w:t>
      </w:r>
      <w:r w:rsidRPr="000751C4">
        <w:rPr>
          <w:rFonts w:ascii="Trebuchet MS" w:hAnsi="Trebuchet MS"/>
          <w:sz w:val="22"/>
          <w:szCs w:val="22"/>
        </w:rPr>
        <w:t xml:space="preserve"> of the final product.</w:t>
      </w:r>
    </w:p>
    <w:p w14:paraId="662307DD" w14:textId="77777777" w:rsidR="00881686" w:rsidRPr="000751C4" w:rsidRDefault="00881686" w:rsidP="00881686">
      <w:pPr>
        <w:pStyle w:val="Default"/>
        <w:jc w:val="both"/>
        <w:rPr>
          <w:rFonts w:ascii="Trebuchet MS" w:hAnsi="Trebuchet MS"/>
          <w:sz w:val="22"/>
          <w:szCs w:val="22"/>
        </w:rPr>
      </w:pPr>
    </w:p>
    <w:p w14:paraId="17EF9279" w14:textId="2A4C0D63" w:rsidR="00B61C0E" w:rsidRPr="000751C4" w:rsidRDefault="00881686" w:rsidP="008B545B">
      <w:pPr>
        <w:pStyle w:val="Default"/>
        <w:jc w:val="both"/>
        <w:rPr>
          <w:rFonts w:ascii="Trebuchet MS" w:hAnsi="Trebuchet MS"/>
          <w:sz w:val="22"/>
          <w:szCs w:val="22"/>
        </w:rPr>
      </w:pPr>
      <w:r w:rsidRPr="000751C4">
        <w:rPr>
          <w:rFonts w:ascii="Trebuchet MS" w:hAnsi="Trebuchet MS"/>
          <w:sz w:val="22"/>
          <w:szCs w:val="22"/>
        </w:rPr>
        <w:t xml:space="preserve">Applicants should send a cover letter and CV to Matthew Moorhead at </w:t>
      </w:r>
      <w:hyperlink r:id="rId13" w:history="1">
        <w:r w:rsidR="00B61C0E" w:rsidRPr="000751C4">
          <w:rPr>
            <w:rStyle w:val="Hyperlink"/>
            <w:rFonts w:ascii="Trebuchet MS" w:hAnsi="Trebuchet MS"/>
            <w:sz w:val="22"/>
            <w:szCs w:val="22"/>
          </w:rPr>
          <w:t>occjr@commonwealth.int</w:t>
        </w:r>
      </w:hyperlink>
      <w:r w:rsidRPr="000751C4">
        <w:rPr>
          <w:rFonts w:ascii="Trebuchet MS" w:hAnsi="Trebuchet MS"/>
          <w:sz w:val="22"/>
          <w:szCs w:val="22"/>
        </w:rPr>
        <w:t xml:space="preserve"> </w:t>
      </w:r>
    </w:p>
    <w:p w14:paraId="2100A4E4" w14:textId="77777777" w:rsidR="00B61C0E" w:rsidRPr="000751C4" w:rsidRDefault="00B61C0E" w:rsidP="008B545B">
      <w:pPr>
        <w:pStyle w:val="Default"/>
        <w:jc w:val="both"/>
        <w:rPr>
          <w:rFonts w:ascii="Trebuchet MS" w:hAnsi="Trebuchet MS"/>
          <w:sz w:val="22"/>
          <w:szCs w:val="22"/>
        </w:rPr>
      </w:pPr>
    </w:p>
    <w:p w14:paraId="33C7A7E6" w14:textId="0DD3F876" w:rsidR="00286184" w:rsidRPr="000751C4" w:rsidRDefault="00881686" w:rsidP="008B545B">
      <w:pPr>
        <w:pStyle w:val="Default"/>
        <w:jc w:val="both"/>
        <w:rPr>
          <w:rFonts w:ascii="Trebuchet MS" w:hAnsi="Trebuchet MS"/>
          <w:sz w:val="22"/>
          <w:szCs w:val="22"/>
        </w:rPr>
      </w:pPr>
      <w:r w:rsidRPr="000751C4">
        <w:rPr>
          <w:rFonts w:ascii="Trebuchet MS" w:hAnsi="Trebuchet MS"/>
          <w:sz w:val="22"/>
          <w:szCs w:val="22"/>
        </w:rPr>
        <w:t xml:space="preserve">by </w:t>
      </w:r>
      <w:r w:rsidR="008B545B" w:rsidRPr="000751C4">
        <w:rPr>
          <w:rFonts w:ascii="Trebuchet MS" w:hAnsi="Trebuchet MS"/>
          <w:sz w:val="22"/>
          <w:szCs w:val="22"/>
        </w:rPr>
        <w:t>6 April</w:t>
      </w:r>
      <w:r w:rsidRPr="000751C4">
        <w:rPr>
          <w:rFonts w:ascii="Trebuchet MS" w:hAnsi="Trebuchet MS"/>
          <w:sz w:val="22"/>
          <w:szCs w:val="22"/>
        </w:rPr>
        <w:t xml:space="preserve"> 2023.</w:t>
      </w:r>
    </w:p>
    <w:p w14:paraId="0D81011E" w14:textId="77777777" w:rsidR="00286184" w:rsidRPr="000751C4" w:rsidRDefault="00286184" w:rsidP="00286184">
      <w:pPr>
        <w:widowControl w:val="0"/>
        <w:tabs>
          <w:tab w:val="num" w:pos="0"/>
        </w:tabs>
        <w:spacing w:line="276" w:lineRule="auto"/>
        <w:jc w:val="both"/>
        <w:rPr>
          <w:rFonts w:ascii="Trebuchet MS" w:hAnsi="Trebuchet MS" w:cs="Arial"/>
          <w:sz w:val="22"/>
          <w:szCs w:val="22"/>
        </w:rPr>
      </w:pPr>
    </w:p>
    <w:p w14:paraId="0EA3C184" w14:textId="77777777" w:rsidR="00286184" w:rsidRPr="000751C4" w:rsidRDefault="00286184" w:rsidP="00286184">
      <w:pPr>
        <w:tabs>
          <w:tab w:val="num" w:pos="426"/>
        </w:tabs>
        <w:jc w:val="both"/>
        <w:rPr>
          <w:rFonts w:ascii="Trebuchet MS" w:hAnsi="Trebuchet MS"/>
          <w:sz w:val="22"/>
          <w:szCs w:val="22"/>
        </w:rPr>
      </w:pPr>
    </w:p>
    <w:p w14:paraId="3B4396EF" w14:textId="77777777" w:rsidR="00286184" w:rsidRPr="000751C4" w:rsidRDefault="00286184" w:rsidP="00286184">
      <w:pPr>
        <w:jc w:val="both"/>
        <w:rPr>
          <w:rFonts w:ascii="Trebuchet MS" w:hAnsi="Trebuchet MS"/>
          <w:b/>
          <w:sz w:val="22"/>
          <w:szCs w:val="22"/>
        </w:rPr>
      </w:pPr>
      <w:r w:rsidRPr="000751C4">
        <w:rPr>
          <w:rFonts w:ascii="Trebuchet MS" w:hAnsi="Trebuchet MS"/>
          <w:b/>
          <w:sz w:val="22"/>
          <w:szCs w:val="22"/>
        </w:rPr>
        <w:t>14 Payments</w:t>
      </w:r>
    </w:p>
    <w:p w14:paraId="2B0213B9" w14:textId="77777777" w:rsidR="00286184" w:rsidRPr="000751C4" w:rsidRDefault="00286184" w:rsidP="00286184">
      <w:pPr>
        <w:pStyle w:val="ListParagraph"/>
        <w:jc w:val="both"/>
        <w:rPr>
          <w:rFonts w:ascii="Trebuchet MS" w:hAnsi="Trebuchet MS"/>
          <w:b/>
        </w:rPr>
      </w:pPr>
    </w:p>
    <w:p w14:paraId="09BB678B" w14:textId="1A5730DE" w:rsidR="00286184" w:rsidRPr="000751C4" w:rsidRDefault="00286184" w:rsidP="00286184">
      <w:pPr>
        <w:overflowPunct/>
        <w:autoSpaceDE/>
        <w:autoSpaceDN/>
        <w:adjustRightInd/>
        <w:spacing w:line="293" w:lineRule="atLeast"/>
        <w:rPr>
          <w:rFonts w:ascii="Trebuchet MS" w:hAnsi="Trebuchet MS"/>
          <w:sz w:val="22"/>
          <w:szCs w:val="22"/>
        </w:rPr>
      </w:pPr>
      <w:r w:rsidRPr="000751C4">
        <w:rPr>
          <w:rFonts w:ascii="Trebuchet MS" w:hAnsi="Trebuchet MS"/>
          <w:sz w:val="22"/>
          <w:szCs w:val="22"/>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w:t>
      </w:r>
      <w:r w:rsidR="003333C4">
        <w:rPr>
          <w:rFonts w:ascii="Trebuchet MS" w:hAnsi="Trebuchet MS"/>
          <w:sz w:val="22"/>
          <w:szCs w:val="22"/>
        </w:rPr>
        <w:t xml:space="preserve">are </w:t>
      </w:r>
      <w:r w:rsidRPr="000751C4">
        <w:rPr>
          <w:rFonts w:ascii="Trebuchet MS" w:hAnsi="Trebuchet MS"/>
          <w:sz w:val="22"/>
          <w:szCs w:val="22"/>
        </w:rPr>
        <w:t xml:space="preserve">to be sent to </w:t>
      </w:r>
      <w:r w:rsidR="003333C4">
        <w:rPr>
          <w:rFonts w:ascii="Trebuchet MS" w:hAnsi="Trebuchet MS"/>
          <w:sz w:val="22"/>
          <w:szCs w:val="22"/>
        </w:rPr>
        <w:t xml:space="preserve">the </w:t>
      </w:r>
      <w:r w:rsidRPr="000751C4">
        <w:rPr>
          <w:rFonts w:ascii="Trebuchet MS" w:hAnsi="Trebuchet MS"/>
          <w:sz w:val="22"/>
          <w:szCs w:val="22"/>
        </w:rPr>
        <w:t>contract manager</w:t>
      </w:r>
      <w:r w:rsidR="008B545B" w:rsidRPr="000751C4">
        <w:rPr>
          <w:rFonts w:ascii="Trebuchet MS" w:hAnsi="Trebuchet MS"/>
          <w:sz w:val="22"/>
          <w:szCs w:val="22"/>
        </w:rPr>
        <w:t xml:space="preserve"> at </w:t>
      </w:r>
      <w:hyperlink r:id="rId14" w:history="1">
        <w:r w:rsidR="000833FD" w:rsidRPr="000751C4">
          <w:rPr>
            <w:rStyle w:val="Hyperlink"/>
            <w:rFonts w:ascii="Trebuchet MS" w:hAnsi="Trebuchet MS"/>
            <w:sz w:val="22"/>
            <w:szCs w:val="22"/>
          </w:rPr>
          <w:t>m.moorhead@commonwealth.int</w:t>
        </w:r>
      </w:hyperlink>
      <w:r w:rsidR="008B545B" w:rsidRPr="000751C4">
        <w:rPr>
          <w:rFonts w:ascii="Trebuchet MS" w:hAnsi="Trebuchet MS"/>
          <w:sz w:val="22"/>
          <w:szCs w:val="22"/>
        </w:rPr>
        <w:t>.</w:t>
      </w:r>
    </w:p>
    <w:p w14:paraId="5859DE5F" w14:textId="12759F3B" w:rsidR="000833FD" w:rsidRPr="000751C4" w:rsidRDefault="000833FD" w:rsidP="00286184">
      <w:pPr>
        <w:overflowPunct/>
        <w:autoSpaceDE/>
        <w:autoSpaceDN/>
        <w:adjustRightInd/>
        <w:spacing w:line="293" w:lineRule="atLeast"/>
        <w:rPr>
          <w:rFonts w:ascii="Trebuchet MS" w:hAnsi="Trebuchet MS"/>
          <w:sz w:val="22"/>
          <w:szCs w:val="22"/>
        </w:rPr>
      </w:pPr>
    </w:p>
    <w:p w14:paraId="26FF7BED" w14:textId="77777777" w:rsidR="000833FD" w:rsidRPr="000751C4" w:rsidRDefault="000833FD">
      <w:pPr>
        <w:overflowPunct/>
        <w:autoSpaceDE/>
        <w:autoSpaceDN/>
        <w:adjustRightInd/>
        <w:spacing w:after="160" w:line="259" w:lineRule="auto"/>
        <w:textAlignment w:val="auto"/>
        <w:rPr>
          <w:rFonts w:ascii="Trebuchet MS" w:hAnsi="Trebuchet MS"/>
          <w:b/>
          <w:bCs/>
          <w:sz w:val="22"/>
          <w:szCs w:val="22"/>
        </w:rPr>
      </w:pPr>
      <w:r w:rsidRPr="000751C4">
        <w:rPr>
          <w:rFonts w:ascii="Trebuchet MS" w:hAnsi="Trebuchet MS"/>
          <w:b/>
          <w:bCs/>
          <w:sz w:val="22"/>
          <w:szCs w:val="22"/>
        </w:rPr>
        <w:br w:type="page"/>
      </w:r>
    </w:p>
    <w:p w14:paraId="20CA6029" w14:textId="7B34787E" w:rsidR="000833FD" w:rsidRPr="000751C4" w:rsidRDefault="000833FD" w:rsidP="000833FD">
      <w:pPr>
        <w:jc w:val="both"/>
        <w:rPr>
          <w:rFonts w:ascii="Trebuchet MS" w:hAnsi="Trebuchet MS"/>
          <w:b/>
          <w:bCs/>
          <w:sz w:val="22"/>
          <w:szCs w:val="22"/>
        </w:rPr>
      </w:pPr>
      <w:r w:rsidRPr="000751C4">
        <w:rPr>
          <w:rFonts w:ascii="Trebuchet MS" w:hAnsi="Trebuchet MS"/>
          <w:b/>
          <w:bCs/>
          <w:sz w:val="22"/>
          <w:szCs w:val="22"/>
        </w:rPr>
        <w:lastRenderedPageBreak/>
        <w:t>Annexure 1</w:t>
      </w:r>
    </w:p>
    <w:p w14:paraId="0ED7C689" w14:textId="77777777" w:rsidR="000833FD" w:rsidRPr="000751C4" w:rsidRDefault="000833FD" w:rsidP="000833FD">
      <w:pPr>
        <w:jc w:val="both"/>
        <w:rPr>
          <w:rFonts w:ascii="Trebuchet MS" w:hAnsi="Trebuchet MS"/>
          <w:sz w:val="22"/>
          <w:szCs w:val="22"/>
        </w:rPr>
      </w:pPr>
    </w:p>
    <w:p w14:paraId="06E82DBF"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rPr>
        <w:t>The Decaux Principles include:</w:t>
      </w:r>
      <w:r w:rsidRPr="000751C4">
        <w:rPr>
          <w:rFonts w:ascii="Trebuchet MS" w:hAnsi="Trebuchet MS"/>
          <w:sz w:val="22"/>
          <w:szCs w:val="22"/>
          <w:lang w:val="en-IN"/>
        </w:rPr>
        <w:t> </w:t>
      </w:r>
    </w:p>
    <w:p w14:paraId="142F9FCD"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021243C8" w14:textId="77777777" w:rsidR="000833FD" w:rsidRPr="000751C4" w:rsidRDefault="000833FD" w:rsidP="000833FD">
      <w:pPr>
        <w:widowControl w:val="0"/>
        <w:numPr>
          <w:ilvl w:val="0"/>
          <w:numId w:val="13"/>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The establishment of military tribunals by the constitution or the law.</w:t>
      </w:r>
      <w:r w:rsidRPr="000751C4">
        <w:rPr>
          <w:rFonts w:ascii="Trebuchet MS" w:hAnsi="Trebuchet MS"/>
          <w:sz w:val="22"/>
          <w:szCs w:val="22"/>
          <w:lang w:val="en-IN"/>
        </w:rPr>
        <w:t> </w:t>
      </w:r>
    </w:p>
    <w:p w14:paraId="11BF0E00"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6988CE45" w14:textId="77777777" w:rsidR="000833FD" w:rsidRPr="000751C4" w:rsidRDefault="000833FD" w:rsidP="000833FD">
      <w:pPr>
        <w:widowControl w:val="0"/>
        <w:numPr>
          <w:ilvl w:val="0"/>
          <w:numId w:val="14"/>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Compliance with international standards for due process and fair trials.</w:t>
      </w:r>
      <w:r w:rsidRPr="000751C4">
        <w:rPr>
          <w:rFonts w:ascii="Trebuchet MS" w:hAnsi="Trebuchet MS"/>
          <w:sz w:val="22"/>
          <w:szCs w:val="22"/>
          <w:lang w:val="en-IN"/>
        </w:rPr>
        <w:t> </w:t>
      </w:r>
    </w:p>
    <w:p w14:paraId="405E2DB8"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780CC0F6" w14:textId="77777777" w:rsidR="000833FD" w:rsidRPr="000751C4" w:rsidRDefault="000833FD" w:rsidP="000833FD">
      <w:pPr>
        <w:widowControl w:val="0"/>
        <w:numPr>
          <w:ilvl w:val="0"/>
          <w:numId w:val="15"/>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Right to a competent, independent, and impartial tribunal.</w:t>
      </w:r>
      <w:r w:rsidRPr="000751C4">
        <w:rPr>
          <w:rFonts w:ascii="Trebuchet MS" w:hAnsi="Trebuchet MS"/>
          <w:sz w:val="22"/>
          <w:szCs w:val="22"/>
          <w:lang w:val="en-IN"/>
        </w:rPr>
        <w:t> </w:t>
      </w:r>
    </w:p>
    <w:p w14:paraId="1C538465"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4B0AE73D" w14:textId="77777777" w:rsidR="000833FD" w:rsidRPr="000751C4" w:rsidRDefault="000833FD" w:rsidP="000833FD">
      <w:pPr>
        <w:widowControl w:val="0"/>
        <w:numPr>
          <w:ilvl w:val="0"/>
          <w:numId w:val="16"/>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Application of humanitarian law.</w:t>
      </w:r>
      <w:r w:rsidRPr="000751C4">
        <w:rPr>
          <w:rFonts w:ascii="Trebuchet MS" w:hAnsi="Trebuchet MS"/>
          <w:sz w:val="22"/>
          <w:szCs w:val="22"/>
          <w:lang w:val="en-IN"/>
        </w:rPr>
        <w:t> </w:t>
      </w:r>
    </w:p>
    <w:p w14:paraId="7C55F31C"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085C8537" w14:textId="77777777" w:rsidR="000833FD" w:rsidRPr="000751C4" w:rsidRDefault="000833FD" w:rsidP="000833FD">
      <w:pPr>
        <w:widowControl w:val="0"/>
        <w:numPr>
          <w:ilvl w:val="0"/>
          <w:numId w:val="17"/>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Conscientious objection to military service.</w:t>
      </w:r>
      <w:r w:rsidRPr="000751C4">
        <w:rPr>
          <w:rFonts w:ascii="Trebuchet MS" w:hAnsi="Trebuchet MS"/>
          <w:sz w:val="22"/>
          <w:szCs w:val="22"/>
          <w:lang w:val="en-IN"/>
        </w:rPr>
        <w:t> </w:t>
      </w:r>
    </w:p>
    <w:p w14:paraId="606F5530"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2A23F3D9" w14:textId="77777777" w:rsidR="000833FD" w:rsidRPr="000751C4" w:rsidRDefault="000833FD" w:rsidP="000833FD">
      <w:pPr>
        <w:widowControl w:val="0"/>
        <w:numPr>
          <w:ilvl w:val="0"/>
          <w:numId w:val="18"/>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Special care and additional protection for minors.</w:t>
      </w:r>
      <w:r w:rsidRPr="000751C4">
        <w:rPr>
          <w:rFonts w:ascii="Trebuchet MS" w:hAnsi="Trebuchet MS"/>
          <w:sz w:val="22"/>
          <w:szCs w:val="22"/>
          <w:lang w:val="en-IN"/>
        </w:rPr>
        <w:t> </w:t>
      </w:r>
    </w:p>
    <w:p w14:paraId="404E8467"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1F3A4294" w14:textId="77777777" w:rsidR="000833FD" w:rsidRPr="000751C4" w:rsidRDefault="000833FD" w:rsidP="000833FD">
      <w:pPr>
        <w:widowControl w:val="0"/>
        <w:numPr>
          <w:ilvl w:val="0"/>
          <w:numId w:val="19"/>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Limitations on military secrecy.</w:t>
      </w:r>
      <w:r w:rsidRPr="000751C4">
        <w:rPr>
          <w:rFonts w:ascii="Trebuchet MS" w:hAnsi="Trebuchet MS"/>
          <w:sz w:val="22"/>
          <w:szCs w:val="22"/>
          <w:lang w:val="en-IN"/>
        </w:rPr>
        <w:t> </w:t>
      </w:r>
    </w:p>
    <w:p w14:paraId="1918F578"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6D8DBDEE" w14:textId="77777777" w:rsidR="000833FD" w:rsidRPr="000751C4" w:rsidRDefault="000833FD" w:rsidP="000833FD">
      <w:pPr>
        <w:widowControl w:val="0"/>
        <w:numPr>
          <w:ilvl w:val="0"/>
          <w:numId w:val="20"/>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Guarantee of habeas corpus.</w:t>
      </w:r>
      <w:r w:rsidRPr="000751C4">
        <w:rPr>
          <w:rFonts w:ascii="Trebuchet MS" w:hAnsi="Trebuchet MS"/>
          <w:sz w:val="22"/>
          <w:szCs w:val="22"/>
          <w:lang w:val="en-IN"/>
        </w:rPr>
        <w:t> </w:t>
      </w:r>
    </w:p>
    <w:p w14:paraId="71BC3C48"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5D619ADA" w14:textId="77777777" w:rsidR="000833FD" w:rsidRPr="000751C4" w:rsidRDefault="000833FD" w:rsidP="000833FD">
      <w:pPr>
        <w:widowControl w:val="0"/>
        <w:numPr>
          <w:ilvl w:val="0"/>
          <w:numId w:val="21"/>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Public nature of hearings.</w:t>
      </w:r>
      <w:r w:rsidRPr="000751C4">
        <w:rPr>
          <w:rFonts w:ascii="Trebuchet MS" w:hAnsi="Trebuchet MS"/>
          <w:sz w:val="22"/>
          <w:szCs w:val="22"/>
          <w:lang w:val="en-IN"/>
        </w:rPr>
        <w:t> </w:t>
      </w:r>
    </w:p>
    <w:p w14:paraId="047E916A"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069D386C" w14:textId="77777777" w:rsidR="000833FD" w:rsidRPr="000751C4" w:rsidRDefault="000833FD" w:rsidP="000833FD">
      <w:pPr>
        <w:widowControl w:val="0"/>
        <w:numPr>
          <w:ilvl w:val="0"/>
          <w:numId w:val="22"/>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Guarantee of the rights of the defence and the right to a just and fair trial.</w:t>
      </w:r>
      <w:r w:rsidRPr="000751C4">
        <w:rPr>
          <w:rFonts w:ascii="Trebuchet MS" w:hAnsi="Trebuchet MS"/>
          <w:sz w:val="22"/>
          <w:szCs w:val="22"/>
          <w:lang w:val="en-IN"/>
        </w:rPr>
        <w:t> </w:t>
      </w:r>
    </w:p>
    <w:p w14:paraId="588A4174"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4AFDDE26" w14:textId="77777777" w:rsidR="000833FD" w:rsidRPr="000751C4" w:rsidRDefault="000833FD" w:rsidP="000833FD">
      <w:pPr>
        <w:widowControl w:val="0"/>
        <w:numPr>
          <w:ilvl w:val="0"/>
          <w:numId w:val="23"/>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Access of victims to proceedings.</w:t>
      </w:r>
      <w:r w:rsidRPr="000751C4">
        <w:rPr>
          <w:rFonts w:ascii="Trebuchet MS" w:hAnsi="Trebuchet MS"/>
          <w:sz w:val="22"/>
          <w:szCs w:val="22"/>
          <w:lang w:val="en-IN"/>
        </w:rPr>
        <w:t> </w:t>
      </w:r>
    </w:p>
    <w:p w14:paraId="08403DF0"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2394C368" w14:textId="77777777" w:rsidR="000833FD" w:rsidRPr="000751C4" w:rsidRDefault="000833FD" w:rsidP="000833FD">
      <w:pPr>
        <w:widowControl w:val="0"/>
        <w:numPr>
          <w:ilvl w:val="0"/>
          <w:numId w:val="24"/>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Recourse procedures in the ordinary courts.</w:t>
      </w:r>
      <w:r w:rsidRPr="000751C4">
        <w:rPr>
          <w:rFonts w:ascii="Trebuchet MS" w:hAnsi="Trebuchet MS"/>
          <w:sz w:val="22"/>
          <w:szCs w:val="22"/>
          <w:lang w:val="en-IN"/>
        </w:rPr>
        <w:t> </w:t>
      </w:r>
    </w:p>
    <w:p w14:paraId="1D192E7F"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6A197D13" w14:textId="77777777" w:rsidR="000833FD" w:rsidRPr="000751C4" w:rsidRDefault="000833FD" w:rsidP="000833FD">
      <w:pPr>
        <w:widowControl w:val="0"/>
        <w:numPr>
          <w:ilvl w:val="0"/>
          <w:numId w:val="25"/>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Due obedience and responsibility of the superior.</w:t>
      </w:r>
      <w:r w:rsidRPr="000751C4">
        <w:rPr>
          <w:rFonts w:ascii="Trebuchet MS" w:hAnsi="Trebuchet MS"/>
          <w:sz w:val="22"/>
          <w:szCs w:val="22"/>
          <w:lang w:val="en-IN"/>
        </w:rPr>
        <w:t> </w:t>
      </w:r>
    </w:p>
    <w:p w14:paraId="6EE031EB"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29E7F36B" w14:textId="77777777" w:rsidR="000833FD" w:rsidRPr="000751C4" w:rsidRDefault="000833FD" w:rsidP="000833FD">
      <w:pPr>
        <w:widowControl w:val="0"/>
        <w:numPr>
          <w:ilvl w:val="0"/>
          <w:numId w:val="26"/>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Non-imposition of the death penalty. </w:t>
      </w:r>
      <w:r w:rsidRPr="000751C4">
        <w:rPr>
          <w:rFonts w:ascii="Trebuchet MS" w:hAnsi="Trebuchet MS"/>
          <w:sz w:val="22"/>
          <w:szCs w:val="22"/>
          <w:lang w:val="en-IN"/>
        </w:rPr>
        <w:t> </w:t>
      </w:r>
    </w:p>
    <w:p w14:paraId="42720AD7" w14:textId="77777777" w:rsidR="000833FD" w:rsidRPr="000751C4" w:rsidRDefault="000833FD" w:rsidP="000833FD">
      <w:pPr>
        <w:jc w:val="both"/>
        <w:rPr>
          <w:rFonts w:ascii="Trebuchet MS" w:hAnsi="Trebuchet MS"/>
          <w:sz w:val="22"/>
          <w:szCs w:val="22"/>
          <w:lang w:val="en-IN"/>
        </w:rPr>
      </w:pPr>
      <w:r w:rsidRPr="000751C4">
        <w:rPr>
          <w:rFonts w:ascii="Trebuchet MS" w:hAnsi="Trebuchet MS"/>
          <w:sz w:val="22"/>
          <w:szCs w:val="22"/>
          <w:lang w:val="en-IN"/>
        </w:rPr>
        <w:t> </w:t>
      </w:r>
    </w:p>
    <w:p w14:paraId="2C16B213" w14:textId="77777777" w:rsidR="000833FD" w:rsidRPr="000751C4" w:rsidRDefault="000833FD" w:rsidP="000833FD">
      <w:pPr>
        <w:widowControl w:val="0"/>
        <w:numPr>
          <w:ilvl w:val="0"/>
          <w:numId w:val="27"/>
        </w:numPr>
        <w:overflowPunct/>
        <w:autoSpaceDE/>
        <w:autoSpaceDN/>
        <w:adjustRightInd/>
        <w:jc w:val="both"/>
        <w:textAlignment w:val="auto"/>
        <w:rPr>
          <w:rFonts w:ascii="Trebuchet MS" w:hAnsi="Trebuchet MS"/>
          <w:sz w:val="22"/>
          <w:szCs w:val="22"/>
          <w:lang w:val="en-IN"/>
        </w:rPr>
      </w:pPr>
      <w:r w:rsidRPr="000751C4">
        <w:rPr>
          <w:rFonts w:ascii="Trebuchet MS" w:hAnsi="Trebuchet MS"/>
          <w:sz w:val="22"/>
          <w:szCs w:val="22"/>
        </w:rPr>
        <w:t>Regular review of codes of military justice. </w:t>
      </w:r>
      <w:r w:rsidRPr="000751C4">
        <w:rPr>
          <w:rFonts w:ascii="Trebuchet MS" w:hAnsi="Trebuchet MS"/>
          <w:sz w:val="22"/>
          <w:szCs w:val="22"/>
          <w:lang w:val="en-IN"/>
        </w:rPr>
        <w:t> </w:t>
      </w:r>
    </w:p>
    <w:p w14:paraId="7DBA3FD1" w14:textId="77777777" w:rsidR="000833FD" w:rsidRPr="000751C4" w:rsidRDefault="000833FD" w:rsidP="000833FD">
      <w:pPr>
        <w:spacing w:after="160" w:line="259" w:lineRule="auto"/>
        <w:rPr>
          <w:rFonts w:ascii="Trebuchet MS" w:hAnsi="Trebuchet MS"/>
          <w:sz w:val="22"/>
          <w:szCs w:val="22"/>
        </w:rPr>
      </w:pPr>
      <w:r w:rsidRPr="000751C4">
        <w:rPr>
          <w:rFonts w:ascii="Trebuchet MS" w:hAnsi="Trebuchet MS"/>
          <w:sz w:val="22"/>
          <w:szCs w:val="22"/>
        </w:rPr>
        <w:br w:type="page"/>
      </w:r>
    </w:p>
    <w:p w14:paraId="6D2F289D" w14:textId="77777777" w:rsidR="000833FD" w:rsidRPr="000751C4" w:rsidRDefault="000833FD" w:rsidP="000833FD">
      <w:pPr>
        <w:jc w:val="both"/>
        <w:rPr>
          <w:rFonts w:ascii="Trebuchet MS" w:hAnsi="Trebuchet MS"/>
          <w:b/>
          <w:bCs/>
          <w:sz w:val="22"/>
          <w:szCs w:val="22"/>
        </w:rPr>
      </w:pPr>
      <w:r w:rsidRPr="000751C4">
        <w:rPr>
          <w:rFonts w:ascii="Trebuchet MS" w:hAnsi="Trebuchet MS"/>
          <w:b/>
          <w:bCs/>
          <w:sz w:val="22"/>
          <w:szCs w:val="22"/>
        </w:rPr>
        <w:lastRenderedPageBreak/>
        <w:t>Annexure 2</w:t>
      </w:r>
    </w:p>
    <w:p w14:paraId="4535FA42" w14:textId="77777777" w:rsidR="000833FD" w:rsidRPr="000751C4" w:rsidRDefault="000833FD" w:rsidP="000833FD">
      <w:pPr>
        <w:jc w:val="both"/>
        <w:rPr>
          <w:rFonts w:ascii="Trebuchet MS" w:hAnsi="Trebuchet MS"/>
          <w:b/>
          <w:bCs/>
          <w:sz w:val="22"/>
          <w:szCs w:val="22"/>
        </w:rPr>
      </w:pPr>
    </w:p>
    <w:p w14:paraId="42CE8D1E" w14:textId="77777777" w:rsidR="000833FD" w:rsidRPr="000751C4" w:rsidRDefault="000833FD" w:rsidP="000833FD">
      <w:pPr>
        <w:jc w:val="both"/>
        <w:rPr>
          <w:rFonts w:ascii="Trebuchet MS" w:hAnsi="Trebuchet MS"/>
          <w:b/>
          <w:bCs/>
          <w:sz w:val="22"/>
          <w:szCs w:val="22"/>
        </w:rPr>
      </w:pPr>
      <w:r w:rsidRPr="000751C4">
        <w:rPr>
          <w:rFonts w:ascii="Trebuchet MS" w:hAnsi="Trebuchet MS"/>
          <w:b/>
          <w:bCs/>
          <w:sz w:val="22"/>
          <w:szCs w:val="22"/>
        </w:rPr>
        <w:t>Yale Draft Principles for Court Martial and Military Summary Proceedings</w:t>
      </w:r>
    </w:p>
    <w:p w14:paraId="09089B42" w14:textId="77777777" w:rsidR="000833FD" w:rsidRPr="000751C4" w:rsidRDefault="000833FD" w:rsidP="000833FD">
      <w:pPr>
        <w:jc w:val="both"/>
        <w:rPr>
          <w:rFonts w:ascii="Trebuchet MS" w:hAnsi="Trebuchet MS"/>
          <w:b/>
          <w:bCs/>
          <w:sz w:val="22"/>
          <w:szCs w:val="22"/>
        </w:rPr>
      </w:pPr>
    </w:p>
    <w:p w14:paraId="2A38E0E9" w14:textId="77777777" w:rsidR="000833FD" w:rsidRPr="000751C4" w:rsidRDefault="000833FD" w:rsidP="000833FD">
      <w:pPr>
        <w:jc w:val="both"/>
        <w:rPr>
          <w:rFonts w:ascii="Trebuchet MS" w:hAnsi="Trebuchet MS"/>
          <w:b/>
          <w:bCs/>
          <w:sz w:val="22"/>
          <w:szCs w:val="22"/>
        </w:rPr>
      </w:pPr>
    </w:p>
    <w:p w14:paraId="63190B61" w14:textId="6A75D780" w:rsidR="000833FD" w:rsidRPr="000751C4" w:rsidRDefault="00ED0ABA" w:rsidP="000833FD">
      <w:pPr>
        <w:jc w:val="both"/>
        <w:rPr>
          <w:rFonts w:ascii="Trebuchet MS" w:hAnsi="Trebuchet MS"/>
          <w:sz w:val="22"/>
          <w:szCs w:val="22"/>
        </w:rPr>
      </w:pPr>
      <w:r w:rsidRPr="000751C4">
        <w:rPr>
          <w:rFonts w:ascii="Trebuchet MS" w:hAnsi="Trebuchet MS"/>
          <w:sz w:val="22"/>
          <w:szCs w:val="22"/>
        </w:rPr>
        <w:object w:dxaOrig="1502" w:dyaOrig="982" w14:anchorId="400D53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15" o:title=""/>
          </v:shape>
          <o:OLEObject Type="Embed" ProgID="Package" ShapeID="_x0000_i1025" DrawAspect="Icon" ObjectID="_1739608709" r:id="rId16"/>
        </w:object>
      </w:r>
      <w:r w:rsidRPr="000751C4">
        <w:rPr>
          <w:rFonts w:ascii="Trebuchet MS" w:hAnsi="Trebuchet MS"/>
          <w:sz w:val="22"/>
          <w:szCs w:val="22"/>
        </w:rPr>
        <w:object w:dxaOrig="1502" w:dyaOrig="982" w14:anchorId="5A58EEB4">
          <v:shape id="_x0000_i1026" type="#_x0000_t75" style="width:75pt;height:49pt" o:ole="">
            <v:imagedata r:id="rId17" o:title=""/>
          </v:shape>
          <o:OLEObject Type="Embed" ProgID="Package" ShapeID="_x0000_i1026" DrawAspect="Icon" ObjectID="_1739608710" r:id="rId18"/>
        </w:object>
      </w:r>
    </w:p>
    <w:p w14:paraId="456A5D58" w14:textId="77777777" w:rsidR="000833FD" w:rsidRPr="000751C4" w:rsidRDefault="000833FD" w:rsidP="00286184">
      <w:pPr>
        <w:overflowPunct/>
        <w:autoSpaceDE/>
        <w:autoSpaceDN/>
        <w:adjustRightInd/>
        <w:spacing w:line="293" w:lineRule="atLeast"/>
        <w:rPr>
          <w:rFonts w:ascii="Trebuchet MS" w:hAnsi="Trebuchet MS" w:cs="Arial"/>
          <w:sz w:val="22"/>
          <w:szCs w:val="22"/>
          <w:lang w:eastAsia="en-GB"/>
        </w:rPr>
      </w:pPr>
    </w:p>
    <w:p w14:paraId="757FEFF9" w14:textId="77777777" w:rsidR="00286184" w:rsidRPr="000751C4" w:rsidRDefault="00286184" w:rsidP="00286184">
      <w:pPr>
        <w:tabs>
          <w:tab w:val="num" w:pos="426"/>
        </w:tabs>
        <w:jc w:val="both"/>
        <w:rPr>
          <w:rFonts w:ascii="Trebuchet MS" w:hAnsi="Trebuchet MS"/>
          <w:sz w:val="22"/>
          <w:szCs w:val="22"/>
        </w:rPr>
      </w:pPr>
    </w:p>
    <w:p w14:paraId="4826114D" w14:textId="77777777" w:rsidR="00286184" w:rsidRPr="000751C4" w:rsidRDefault="00286184" w:rsidP="00286184">
      <w:pPr>
        <w:pStyle w:val="NoSpacing"/>
        <w:rPr>
          <w:rFonts w:ascii="Trebuchet MS" w:hAnsi="Trebuchet MS"/>
          <w:sz w:val="22"/>
          <w:szCs w:val="22"/>
        </w:rPr>
      </w:pPr>
      <w:r w:rsidRPr="000751C4">
        <w:rPr>
          <w:rFonts w:ascii="Trebuchet MS" w:hAnsi="Trebuchet MS"/>
          <w:sz w:val="22"/>
          <w:szCs w:val="22"/>
        </w:rPr>
        <w:br w:type="page"/>
      </w:r>
    </w:p>
    <w:p w14:paraId="77729BE6"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sectPr w:rsidR="00286184" w:rsidRPr="000751C4" w:rsidSect="005E3907">
          <w:headerReference w:type="even" r:id="rId19"/>
          <w:headerReference w:type="default" r:id="rId20"/>
          <w:footerReference w:type="even" r:id="rId21"/>
          <w:footerReference w:type="default" r:id="rId22"/>
          <w:headerReference w:type="first" r:id="rId23"/>
          <w:footerReference w:type="first" r:id="rId24"/>
          <w:pgSz w:w="11909" w:h="16834" w:code="9"/>
          <w:pgMar w:top="482" w:right="1304" w:bottom="249" w:left="1304" w:header="0" w:footer="720" w:gutter="0"/>
          <w:cols w:space="720"/>
          <w:titlePg/>
          <w:docGrid w:linePitch="326"/>
        </w:sectPr>
      </w:pPr>
    </w:p>
    <w:p w14:paraId="02D3BA19"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p>
    <w:p w14:paraId="0F970828" w14:textId="6EF18812" w:rsidR="00286184" w:rsidRPr="000751C4" w:rsidRDefault="00286184" w:rsidP="00286184">
      <w:pPr>
        <w:overflowPunct/>
        <w:autoSpaceDE/>
        <w:autoSpaceDN/>
        <w:adjustRightInd/>
        <w:jc w:val="center"/>
        <w:textAlignment w:val="auto"/>
        <w:rPr>
          <w:rFonts w:ascii="Trebuchet MS" w:hAnsi="Trebuchet MS"/>
          <w:b/>
          <w:bCs/>
          <w:noProof/>
          <w:color w:val="000000" w:themeColor="text1"/>
          <w:sz w:val="22"/>
          <w:szCs w:val="22"/>
          <w:u w:val="single"/>
        </w:rPr>
      </w:pPr>
      <w:r w:rsidRPr="000751C4">
        <w:rPr>
          <w:rFonts w:ascii="Trebuchet MS" w:hAnsi="Trebuchet MS"/>
          <w:b/>
          <w:bCs/>
          <w:noProof/>
          <w:color w:val="000000" w:themeColor="text1"/>
          <w:sz w:val="22"/>
          <w:szCs w:val="22"/>
          <w:u w:val="single"/>
        </w:rPr>
        <w:t>Quote Submission Documents (ref</w:t>
      </w:r>
      <w:r w:rsidR="003854DC" w:rsidRPr="000751C4">
        <w:rPr>
          <w:rFonts w:ascii="Trebuchet MS" w:hAnsi="Trebuchet MS"/>
          <w:b/>
          <w:bCs/>
          <w:noProof/>
          <w:sz w:val="22"/>
          <w:szCs w:val="22"/>
        </w:rPr>
        <w:t xml:space="preserve"> ATE/1380/ocjr/2023</w:t>
      </w:r>
      <w:r w:rsidRPr="000751C4">
        <w:rPr>
          <w:rFonts w:ascii="Trebuchet MS" w:hAnsi="Trebuchet MS"/>
          <w:b/>
          <w:bCs/>
          <w:noProof/>
          <w:color w:val="000000" w:themeColor="text1"/>
          <w:sz w:val="22"/>
          <w:szCs w:val="22"/>
          <w:u w:val="single"/>
        </w:rPr>
        <w:t xml:space="preserve"> )</w:t>
      </w:r>
    </w:p>
    <w:p w14:paraId="3020AD6B" w14:textId="77777777" w:rsidR="00286184" w:rsidRPr="000751C4" w:rsidRDefault="00286184" w:rsidP="00286184">
      <w:pPr>
        <w:overflowPunct/>
        <w:autoSpaceDE/>
        <w:autoSpaceDN/>
        <w:adjustRightInd/>
        <w:jc w:val="center"/>
        <w:textAlignment w:val="auto"/>
        <w:rPr>
          <w:rFonts w:ascii="Trebuchet MS" w:hAnsi="Trebuchet MS"/>
          <w:bCs/>
          <w:i/>
          <w:noProof/>
          <w:color w:val="000000" w:themeColor="text1"/>
          <w:sz w:val="22"/>
          <w:szCs w:val="22"/>
        </w:rPr>
      </w:pPr>
      <w:r w:rsidRPr="000751C4">
        <w:rPr>
          <w:rFonts w:ascii="Trebuchet MS" w:hAnsi="Trebuchet MS"/>
          <w:bCs/>
          <w:i/>
          <w:noProof/>
          <w:color w:val="000000" w:themeColor="text1"/>
          <w:sz w:val="22"/>
          <w:szCs w:val="22"/>
        </w:rPr>
        <w:t xml:space="preserve">Note - Bidders must complete and return </w:t>
      </w:r>
      <w:r w:rsidRPr="000751C4">
        <w:rPr>
          <w:rFonts w:ascii="Trebuchet MS" w:hAnsi="Trebuchet MS"/>
          <w:bCs/>
          <w:i/>
          <w:noProof/>
          <w:color w:val="000000" w:themeColor="text1"/>
          <w:sz w:val="22"/>
          <w:szCs w:val="22"/>
          <w:u w:val="single"/>
        </w:rPr>
        <w:t>all</w:t>
      </w:r>
      <w:r w:rsidRPr="000751C4">
        <w:rPr>
          <w:rFonts w:ascii="Trebuchet MS" w:hAnsi="Trebuchet MS"/>
          <w:bCs/>
          <w:i/>
          <w:noProof/>
          <w:color w:val="000000" w:themeColor="text1"/>
          <w:sz w:val="22"/>
          <w:szCs w:val="22"/>
        </w:rPr>
        <w:t xml:space="preserve"> Quote submission documents below:</w:t>
      </w:r>
    </w:p>
    <w:p w14:paraId="70A9A5E7"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p>
    <w:p w14:paraId="374E8C6C"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r w:rsidRPr="000751C4">
        <w:rPr>
          <w:rFonts w:ascii="Trebuchet MS" w:hAnsi="Trebuchet MS"/>
          <w:b/>
          <w:bCs/>
          <w:noProof/>
          <w:color w:val="000000" w:themeColor="text1"/>
          <w:sz w:val="22"/>
          <w:szCs w:val="22"/>
        </w:rPr>
        <w:t xml:space="preserve">Part 1 – Bidder Details </w:t>
      </w:r>
    </w:p>
    <w:p w14:paraId="5B6DEEAA"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r w:rsidRPr="000751C4">
        <w:rPr>
          <w:rFonts w:ascii="Trebuchet MS" w:hAnsi="Trebuchet MS"/>
          <w:b/>
          <w:bCs/>
          <w:noProof/>
          <w:color w:val="000000" w:themeColor="text1"/>
          <w:sz w:val="22"/>
          <w:szCs w:val="22"/>
        </w:rPr>
        <w:t xml:space="preserve">Part 2 – Suitability Assessment Questions </w:t>
      </w:r>
    </w:p>
    <w:p w14:paraId="2369CB06"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r w:rsidRPr="000751C4">
        <w:rPr>
          <w:rFonts w:ascii="Trebuchet MS" w:hAnsi="Trebuchet MS"/>
          <w:b/>
          <w:bCs/>
          <w:noProof/>
          <w:color w:val="000000" w:themeColor="text1"/>
          <w:sz w:val="22"/>
          <w:szCs w:val="22"/>
        </w:rPr>
        <w:t xml:space="preserve">Part 3 – Technical Questionnaire </w:t>
      </w:r>
    </w:p>
    <w:p w14:paraId="2C9E61CC"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r w:rsidRPr="000751C4">
        <w:rPr>
          <w:rFonts w:ascii="Trebuchet MS" w:hAnsi="Trebuchet MS"/>
          <w:b/>
          <w:bCs/>
          <w:noProof/>
          <w:color w:val="000000" w:themeColor="text1"/>
          <w:sz w:val="22"/>
          <w:szCs w:val="22"/>
        </w:rPr>
        <w:t xml:space="preserve">Part 4 – Pricing </w:t>
      </w:r>
    </w:p>
    <w:p w14:paraId="531AA6ED" w14:textId="77777777" w:rsidR="00286184" w:rsidRPr="000751C4" w:rsidRDefault="00286184" w:rsidP="00286184">
      <w:pPr>
        <w:overflowPunct/>
        <w:autoSpaceDE/>
        <w:autoSpaceDN/>
        <w:adjustRightInd/>
        <w:jc w:val="both"/>
        <w:textAlignment w:val="auto"/>
        <w:rPr>
          <w:rFonts w:ascii="Trebuchet MS" w:hAnsi="Trebuchet MS"/>
          <w:b/>
          <w:bCs/>
          <w:noProof/>
          <w:color w:val="000000" w:themeColor="text1"/>
          <w:sz w:val="22"/>
          <w:szCs w:val="22"/>
        </w:rPr>
      </w:pPr>
    </w:p>
    <w:p w14:paraId="4082A771" w14:textId="77777777" w:rsidR="00286184" w:rsidRPr="000751C4" w:rsidRDefault="00286184" w:rsidP="00286184">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0751C4">
        <w:rPr>
          <w:rStyle w:val="Heading1Char"/>
          <w:rFonts w:cs="Calibri"/>
          <w:noProof/>
          <w:color w:val="000000" w:themeColor="text1"/>
          <w:sz w:val="22"/>
          <w:szCs w:val="22"/>
        </w:rPr>
        <w:t xml:space="preserve">Part 1 – </w:t>
      </w:r>
      <w:r w:rsidRPr="000751C4">
        <w:rPr>
          <w:rStyle w:val="Heading1Char"/>
          <w:rFonts w:cs="Calibri"/>
          <w:color w:val="000000" w:themeColor="text1"/>
          <w:sz w:val="22"/>
          <w:szCs w:val="22"/>
        </w:rPr>
        <w:t>Bidder Details</w:t>
      </w:r>
      <w:bookmarkEnd w:id="155"/>
      <w:r w:rsidRPr="000751C4">
        <w:rPr>
          <w:rStyle w:val="Heading1Char"/>
          <w:rFonts w:cs="Calibri"/>
          <w:color w:val="000000" w:themeColor="text1"/>
          <w:sz w:val="22"/>
          <w:szCs w:val="22"/>
        </w:rPr>
        <w:t xml:space="preserve"> (for information)</w:t>
      </w:r>
    </w:p>
    <w:p w14:paraId="6F5E6F9E" w14:textId="77777777" w:rsidR="00286184" w:rsidRPr="000751C4" w:rsidRDefault="00286184" w:rsidP="00286184">
      <w:pPr>
        <w:jc w:val="both"/>
        <w:rPr>
          <w:rFonts w:ascii="Trebuchet MS" w:hAnsi="Trebuchet MS"/>
          <w:sz w:val="22"/>
          <w:szCs w:val="22"/>
        </w:rPr>
      </w:pPr>
    </w:p>
    <w:p w14:paraId="14ECEAE0" w14:textId="77777777" w:rsidR="00286184" w:rsidRPr="000751C4" w:rsidRDefault="00286184" w:rsidP="00286184">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 xml:space="preserve">Please provide details relating to your registered offices, legal </w:t>
      </w:r>
      <w:proofErr w:type="gramStart"/>
      <w:r w:rsidRPr="000751C4">
        <w:rPr>
          <w:rFonts w:ascii="Trebuchet MS" w:hAnsi="Trebuchet MS" w:cs="Arial"/>
          <w:color w:val="000000"/>
          <w:sz w:val="22"/>
          <w:szCs w:val="22"/>
          <w:lang w:eastAsia="en-GB"/>
        </w:rPr>
        <w:t>status</w:t>
      </w:r>
      <w:proofErr w:type="gramEnd"/>
      <w:r w:rsidRPr="000751C4">
        <w:rPr>
          <w:rFonts w:ascii="Trebuchet MS" w:hAnsi="Trebuchet MS" w:cs="Arial"/>
          <w:color w:val="000000"/>
          <w:sz w:val="22"/>
          <w:szCs w:val="22"/>
          <w:lang w:eastAsia="en-GB"/>
        </w:rPr>
        <w:t xml:space="preserve"> and date of incorporation. </w:t>
      </w:r>
    </w:p>
    <w:p w14:paraId="5FFB4B32" w14:textId="77777777" w:rsidR="00286184" w:rsidRPr="000751C4" w:rsidRDefault="00286184" w:rsidP="00286184">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286184" w:rsidRPr="000751C4" w14:paraId="1EE39C7F" w14:textId="77777777" w:rsidTr="00770E7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680A35E"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Individual/ Company and/or 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0081DB2"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6268199E"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ABA813" w14:textId="77777777" w:rsidR="00286184" w:rsidRPr="000751C4" w:rsidRDefault="00286184" w:rsidP="00770E7A">
            <w:pPr>
              <w:overflowPunct/>
              <w:autoSpaceDE/>
              <w:autoSpaceDN/>
              <w:adjustRightInd/>
              <w:textAlignment w:val="auto"/>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Company/Sole Trader Registration 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A5BCD66"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715652D8" w14:textId="77777777" w:rsidTr="00770E7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CF770D5"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Company 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BB053CC"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168BB0B3" w14:textId="77777777" w:rsidR="00286184" w:rsidRPr="000751C4" w:rsidRDefault="00286184" w:rsidP="00770E7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06729C" w14:textId="77777777" w:rsidR="00286184" w:rsidRPr="000751C4" w:rsidRDefault="00286184" w:rsidP="00770E7A">
            <w:pPr>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7A678B42"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1BC35B02" w14:textId="77777777" w:rsidTr="00770E7A">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7B509A7"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4015C6"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1090190F" w14:textId="77777777" w:rsidR="00286184" w:rsidRPr="000751C4" w:rsidRDefault="00286184" w:rsidP="00770E7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31E1CE9" w14:textId="77777777" w:rsidR="00286184" w:rsidRPr="000751C4" w:rsidRDefault="00286184" w:rsidP="00770E7A">
            <w:pPr>
              <w:rPr>
                <w:rFonts w:ascii="Trebuchet MS" w:hAnsi="Trebuchet MS" w:cs="Arial"/>
                <w:i/>
                <w:color w:val="000000"/>
                <w:sz w:val="22"/>
                <w:szCs w:val="22"/>
                <w:lang w:eastAsia="en-GB"/>
              </w:rPr>
            </w:pPr>
          </w:p>
          <w:p w14:paraId="3547BC8F" w14:textId="77777777" w:rsidR="00286184" w:rsidRPr="000751C4" w:rsidRDefault="00286184" w:rsidP="00770E7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1C19905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68B8DFCD" w14:textId="77777777" w:rsidTr="00770E7A">
        <w:trPr>
          <w:trHeight w:val="315"/>
        </w:trPr>
        <w:tc>
          <w:tcPr>
            <w:tcW w:w="1644" w:type="dxa"/>
            <w:tcBorders>
              <w:top w:val="single" w:sz="4" w:space="0" w:color="auto"/>
              <w:bottom w:val="single" w:sz="4" w:space="0" w:color="auto"/>
            </w:tcBorders>
            <w:shd w:val="clear" w:color="auto" w:fill="FFFFFF" w:themeFill="background1"/>
            <w:noWrap/>
          </w:tcPr>
          <w:p w14:paraId="308729CE"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4C5B81A7"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6D89B7E3" w14:textId="77777777" w:rsidR="00286184" w:rsidRPr="000751C4" w:rsidRDefault="00286184" w:rsidP="00770E7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57605F99" w14:textId="77777777" w:rsidR="00286184" w:rsidRPr="000751C4" w:rsidRDefault="00286184" w:rsidP="00770E7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27404C3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18863D7F" w14:textId="77777777" w:rsidTr="00770E7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76EA50D"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ABE9494"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4C56B5BA" w14:textId="77777777" w:rsidR="00286184" w:rsidRPr="000751C4" w:rsidRDefault="00286184" w:rsidP="00770E7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8670BF" w14:textId="77777777" w:rsidR="00286184" w:rsidRPr="000751C4" w:rsidRDefault="00286184" w:rsidP="00770E7A">
            <w:pPr>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Job</w:t>
            </w:r>
          </w:p>
          <w:p w14:paraId="01A01081" w14:textId="77777777" w:rsidR="00286184" w:rsidRPr="000751C4" w:rsidRDefault="00286184" w:rsidP="00770E7A">
            <w:pPr>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74A5D26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5FE1EB30" w14:textId="77777777" w:rsidTr="00770E7A">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0F2026E"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F54393D"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D2495A1"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F8D0B5D" w14:textId="77777777" w:rsidR="00286184" w:rsidRPr="000751C4" w:rsidRDefault="00286184" w:rsidP="00770E7A">
            <w:pPr>
              <w:overflowPunct/>
              <w:autoSpaceDE/>
              <w:autoSpaceDN/>
              <w:adjustRightInd/>
              <w:textAlignment w:val="auto"/>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10F9F2BD"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5779A292" w14:textId="77777777" w:rsidTr="00770E7A">
        <w:trPr>
          <w:trHeight w:val="315"/>
        </w:trPr>
        <w:tc>
          <w:tcPr>
            <w:tcW w:w="10288" w:type="dxa"/>
            <w:gridSpan w:val="10"/>
            <w:tcBorders>
              <w:top w:val="nil"/>
              <w:left w:val="nil"/>
              <w:bottom w:val="nil"/>
              <w:right w:val="nil"/>
            </w:tcBorders>
            <w:shd w:val="clear" w:color="auto" w:fill="FFFFFF" w:themeFill="background1"/>
            <w:vAlign w:val="bottom"/>
          </w:tcPr>
          <w:p w14:paraId="790888E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6C94239F" w14:textId="77777777" w:rsidTr="00770E7A">
        <w:trPr>
          <w:trHeight w:val="476"/>
        </w:trPr>
        <w:tc>
          <w:tcPr>
            <w:tcW w:w="10288" w:type="dxa"/>
            <w:gridSpan w:val="10"/>
            <w:vMerge w:val="restart"/>
            <w:tcBorders>
              <w:top w:val="nil"/>
              <w:left w:val="nil"/>
              <w:bottom w:val="nil"/>
              <w:right w:val="nil"/>
            </w:tcBorders>
            <w:shd w:val="clear" w:color="auto" w:fill="FFFFFF" w:themeFill="background1"/>
            <w:vAlign w:val="bottom"/>
            <w:hideMark/>
          </w:tcPr>
          <w:p w14:paraId="705E96F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In the event of utilising a third party, on your behalf for any part of the services, please provide the full details of the secondary consultant/supplier:</w:t>
            </w:r>
          </w:p>
          <w:p w14:paraId="77D2C9C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2639A373" w14:textId="77777777" w:rsidTr="00770E7A">
        <w:trPr>
          <w:trHeight w:val="476"/>
        </w:trPr>
        <w:tc>
          <w:tcPr>
            <w:tcW w:w="10288" w:type="dxa"/>
            <w:gridSpan w:val="10"/>
            <w:vMerge/>
            <w:tcBorders>
              <w:top w:val="nil"/>
              <w:left w:val="nil"/>
              <w:bottom w:val="nil"/>
              <w:right w:val="nil"/>
            </w:tcBorders>
            <w:shd w:val="clear" w:color="auto" w:fill="FFFFFF" w:themeFill="background1"/>
            <w:vAlign w:val="center"/>
            <w:hideMark/>
          </w:tcPr>
          <w:p w14:paraId="0A27717E"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37D3E2F8" w14:textId="77777777" w:rsidTr="00770E7A">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0C4040DB"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1804CF61"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0B946A1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57B6FADA"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21C258C3"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4BA5A160" w14:textId="77777777" w:rsidTr="00770E7A">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56B70B6D"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473E2B70"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3715558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487F272F"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510F1BAD"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1DB2BE88" w14:textId="77777777" w:rsidTr="00770E7A">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C2CBE70"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B928B01"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4FEB87A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19C090F4"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0B858E5A"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2470DCDB" w14:textId="77777777" w:rsidTr="00770E7A">
        <w:trPr>
          <w:trHeight w:val="300"/>
        </w:trPr>
        <w:tc>
          <w:tcPr>
            <w:tcW w:w="10288" w:type="dxa"/>
            <w:gridSpan w:val="10"/>
            <w:tcBorders>
              <w:top w:val="nil"/>
              <w:left w:val="nil"/>
              <w:bottom w:val="nil"/>
              <w:right w:val="nil"/>
            </w:tcBorders>
            <w:shd w:val="clear" w:color="auto" w:fill="FFFFFF" w:themeFill="background1"/>
            <w:vAlign w:val="bottom"/>
          </w:tcPr>
          <w:p w14:paraId="6D4424D8" w14:textId="77777777" w:rsidR="00286184" w:rsidRPr="000751C4" w:rsidRDefault="00286184" w:rsidP="00770E7A">
            <w:pPr>
              <w:overflowPunct/>
              <w:autoSpaceDE/>
              <w:autoSpaceDN/>
              <w:adjustRightInd/>
              <w:textAlignment w:val="auto"/>
              <w:rPr>
                <w:rFonts w:ascii="Trebuchet MS" w:hAnsi="Trebuchet MS"/>
                <w:sz w:val="22"/>
                <w:szCs w:val="22"/>
              </w:rPr>
            </w:pPr>
          </w:p>
          <w:p w14:paraId="6A467092" w14:textId="77777777" w:rsidR="00286184" w:rsidRPr="000751C4" w:rsidRDefault="00286184" w:rsidP="00770E7A">
            <w:pPr>
              <w:overflowPunct/>
              <w:autoSpaceDE/>
              <w:autoSpaceDN/>
              <w:adjustRightInd/>
              <w:jc w:val="both"/>
              <w:textAlignment w:val="auto"/>
              <w:rPr>
                <w:rFonts w:ascii="Trebuchet MS" w:hAnsi="Trebuchet MS" w:cs="Arial"/>
                <w:b/>
                <w:bCs/>
                <w:color w:val="000000"/>
                <w:sz w:val="22"/>
                <w:szCs w:val="22"/>
                <w:lang w:eastAsia="en-GB"/>
              </w:rPr>
            </w:pPr>
            <w:r w:rsidRPr="000751C4">
              <w:rPr>
                <w:rFonts w:ascii="Trebuchet MS" w:hAnsi="Trebuchet MS"/>
                <w:sz w:val="22"/>
                <w:szCs w:val="22"/>
              </w:rPr>
              <w:t>In line with the Secretariat’s Procurement Code of Ethics</w:t>
            </w:r>
            <w:r w:rsidRPr="000751C4">
              <w:rPr>
                <w:rStyle w:val="FootnoteReference"/>
                <w:rFonts w:ascii="Trebuchet MS" w:hAnsi="Trebuchet MS"/>
                <w:sz w:val="22"/>
                <w:szCs w:val="22"/>
              </w:rPr>
              <w:footnoteReference w:id="1"/>
            </w:r>
            <w:r w:rsidRPr="000751C4">
              <w:rPr>
                <w:rFonts w:ascii="Trebuchet MS" w:hAnsi="Trebuchet MS"/>
                <w:sz w:val="22"/>
                <w:szCs w:val="22"/>
              </w:rPr>
              <w:t xml:space="preserve">, the Secretariat works towards encouraging SMEs to apply for relevant tenders and is committed to monitoring the environmental awareness of our consultants, </w:t>
            </w:r>
            <w:proofErr w:type="gramStart"/>
            <w:r w:rsidRPr="000751C4">
              <w:rPr>
                <w:rFonts w:ascii="Trebuchet MS" w:hAnsi="Trebuchet MS"/>
                <w:sz w:val="22"/>
                <w:szCs w:val="22"/>
              </w:rPr>
              <w:t>suppliers</w:t>
            </w:r>
            <w:proofErr w:type="gramEnd"/>
            <w:r w:rsidRPr="000751C4">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p>
          <w:p w14:paraId="2B5985D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486E7216" w14:textId="77777777" w:rsidTr="00770E7A">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286184" w:rsidRPr="000751C4" w14:paraId="3523F43B" w14:textId="77777777" w:rsidTr="00770E7A">
              <w:tc>
                <w:tcPr>
                  <w:tcW w:w="5031" w:type="dxa"/>
                </w:tcPr>
                <w:p w14:paraId="18D57D2D" w14:textId="5E346B25" w:rsidR="00286184" w:rsidRPr="000751C4" w:rsidRDefault="00286184" w:rsidP="00770E7A">
                  <w:pPr>
                    <w:overflowPunct/>
                    <w:autoSpaceDE/>
                    <w:autoSpaceDN/>
                    <w:adjustRightInd/>
                    <w:textAlignment w:val="auto"/>
                    <w:rPr>
                      <w:rFonts w:ascii="Trebuchet MS" w:hAnsi="Trebuchet MS" w:cs="Arial"/>
                      <w:b/>
                      <w:bCs/>
                      <w:color w:val="000000"/>
                      <w:sz w:val="22"/>
                      <w:szCs w:val="22"/>
                    </w:rPr>
                  </w:pPr>
                  <w:r w:rsidRPr="000751C4">
                    <w:rPr>
                      <w:rFonts w:ascii="Trebuchet MS" w:hAnsi="Trebuchet MS" w:cs="Arial"/>
                      <w:b/>
                      <w:bCs/>
                      <w:color w:val="000000"/>
                      <w:sz w:val="22"/>
                      <w:szCs w:val="22"/>
                    </w:rPr>
                    <w:t>Is the Consultant classified as a Micro or Small Medium Enterprise (SME)?</w:t>
                  </w:r>
                </w:p>
              </w:tc>
              <w:tc>
                <w:tcPr>
                  <w:tcW w:w="5031" w:type="dxa"/>
                </w:tcPr>
                <w:p w14:paraId="512FE2FD" w14:textId="77777777" w:rsidR="00286184" w:rsidRPr="000751C4" w:rsidRDefault="00286184" w:rsidP="00770E7A">
                  <w:pPr>
                    <w:overflowPunct/>
                    <w:autoSpaceDE/>
                    <w:autoSpaceDN/>
                    <w:adjustRightInd/>
                    <w:textAlignment w:val="auto"/>
                    <w:rPr>
                      <w:rFonts w:ascii="Trebuchet MS" w:hAnsi="Trebuchet MS" w:cs="Arial"/>
                      <w:b/>
                      <w:bCs/>
                      <w:color w:val="000000"/>
                      <w:sz w:val="22"/>
                      <w:szCs w:val="22"/>
                    </w:rPr>
                  </w:pPr>
                  <w:r w:rsidRPr="000751C4">
                    <w:rPr>
                      <w:rFonts w:ascii="Trebuchet MS" w:hAnsi="Trebuchet MS" w:cs="Arial"/>
                      <w:b/>
                      <w:bCs/>
                      <w:color w:val="000000"/>
                      <w:sz w:val="22"/>
                      <w:szCs w:val="22"/>
                    </w:rPr>
                    <w:t>Yes/No</w:t>
                  </w:r>
                </w:p>
              </w:tc>
            </w:tr>
            <w:tr w:rsidR="00286184" w:rsidRPr="000751C4" w14:paraId="07CC8D2F" w14:textId="77777777" w:rsidTr="00770E7A">
              <w:tc>
                <w:tcPr>
                  <w:tcW w:w="5031" w:type="dxa"/>
                </w:tcPr>
                <w:p w14:paraId="3F5D39A0" w14:textId="0A7FB721" w:rsidR="00286184" w:rsidRPr="000751C4" w:rsidRDefault="00286184" w:rsidP="00770E7A">
                  <w:pPr>
                    <w:overflowPunct/>
                    <w:autoSpaceDE/>
                    <w:autoSpaceDN/>
                    <w:adjustRightInd/>
                    <w:textAlignment w:val="auto"/>
                    <w:rPr>
                      <w:rFonts w:ascii="Trebuchet MS" w:hAnsi="Trebuchet MS" w:cs="Arial"/>
                      <w:b/>
                      <w:bCs/>
                      <w:color w:val="000000"/>
                      <w:sz w:val="22"/>
                      <w:szCs w:val="22"/>
                    </w:rPr>
                  </w:pPr>
                  <w:r w:rsidRPr="000751C4">
                    <w:rPr>
                      <w:rFonts w:ascii="Trebuchet MS" w:hAnsi="Trebuchet MS" w:cs="Arial"/>
                      <w:b/>
                      <w:bCs/>
                      <w:color w:val="000000"/>
                      <w:sz w:val="22"/>
                      <w:szCs w:val="22"/>
                    </w:rPr>
                    <w:t>Is the Consultant an ISO14001 or ISO 50001 (Energy Management) accredited organisation?</w:t>
                  </w:r>
                </w:p>
              </w:tc>
              <w:tc>
                <w:tcPr>
                  <w:tcW w:w="5031" w:type="dxa"/>
                </w:tcPr>
                <w:p w14:paraId="76787FD2" w14:textId="77777777" w:rsidR="00286184" w:rsidRPr="000751C4" w:rsidRDefault="00286184" w:rsidP="00770E7A">
                  <w:pPr>
                    <w:overflowPunct/>
                    <w:autoSpaceDE/>
                    <w:autoSpaceDN/>
                    <w:adjustRightInd/>
                    <w:textAlignment w:val="auto"/>
                    <w:rPr>
                      <w:rFonts w:ascii="Trebuchet MS" w:hAnsi="Trebuchet MS" w:cs="Arial"/>
                      <w:b/>
                      <w:bCs/>
                      <w:color w:val="000000"/>
                      <w:sz w:val="22"/>
                      <w:szCs w:val="22"/>
                    </w:rPr>
                  </w:pPr>
                  <w:r w:rsidRPr="000751C4">
                    <w:rPr>
                      <w:rFonts w:ascii="Trebuchet MS" w:hAnsi="Trebuchet MS" w:cs="Arial"/>
                      <w:b/>
                      <w:bCs/>
                      <w:color w:val="000000"/>
                      <w:sz w:val="22"/>
                      <w:szCs w:val="22"/>
                    </w:rPr>
                    <w:t>Yes/No</w:t>
                  </w:r>
                </w:p>
              </w:tc>
            </w:tr>
          </w:tbl>
          <w:p w14:paraId="4D50FB25" w14:textId="77777777" w:rsidR="00286184" w:rsidRPr="000751C4" w:rsidRDefault="00286184" w:rsidP="00770E7A">
            <w:pPr>
              <w:overflowPunct/>
              <w:autoSpaceDE/>
              <w:autoSpaceDN/>
              <w:adjustRightInd/>
              <w:textAlignment w:val="auto"/>
              <w:rPr>
                <w:rFonts w:ascii="Trebuchet MS" w:hAnsi="Trebuchet MS" w:cs="Arial"/>
                <w:b/>
                <w:bCs/>
                <w:color w:val="000000"/>
                <w:sz w:val="22"/>
                <w:szCs w:val="22"/>
                <w:lang w:eastAsia="en-GB"/>
              </w:rPr>
            </w:pPr>
          </w:p>
          <w:p w14:paraId="36BFA7B0" w14:textId="77777777" w:rsidR="00286184" w:rsidRPr="000751C4" w:rsidRDefault="00286184" w:rsidP="00770E7A">
            <w:pPr>
              <w:overflowPunct/>
              <w:autoSpaceDE/>
              <w:autoSpaceDN/>
              <w:adjustRightInd/>
              <w:textAlignment w:val="auto"/>
              <w:rPr>
                <w:rFonts w:ascii="Trebuchet MS" w:hAnsi="Trebuchet MS" w:cs="Arial"/>
                <w:b/>
                <w:bCs/>
                <w:color w:val="000000"/>
                <w:sz w:val="22"/>
                <w:szCs w:val="22"/>
                <w:lang w:eastAsia="en-GB"/>
              </w:rPr>
            </w:pPr>
            <w:r w:rsidRPr="000751C4">
              <w:rPr>
                <w:rFonts w:ascii="Trebuchet MS" w:hAnsi="Trebuchet MS" w:cs="Arial"/>
                <w:b/>
                <w:bCs/>
                <w:color w:val="000000"/>
                <w:sz w:val="22"/>
                <w:szCs w:val="22"/>
                <w:lang w:eastAsia="en-GB"/>
              </w:rPr>
              <w:t>UK VAT Declaration</w:t>
            </w:r>
          </w:p>
          <w:p w14:paraId="7190DE54" w14:textId="77777777" w:rsidR="00286184" w:rsidRPr="000751C4" w:rsidRDefault="00286184" w:rsidP="00770E7A">
            <w:pPr>
              <w:rPr>
                <w:rFonts w:ascii="Trebuchet MS" w:hAnsi="Trebuchet MS" w:cs="Arial"/>
                <w:color w:val="000000"/>
                <w:sz w:val="22"/>
                <w:szCs w:val="22"/>
                <w:lang w:eastAsia="en-GB"/>
              </w:rPr>
            </w:pPr>
          </w:p>
          <w:p w14:paraId="5DAE4316" w14:textId="2835D221" w:rsidR="00286184" w:rsidRPr="000751C4" w:rsidRDefault="00286184" w:rsidP="00770E7A">
            <w:pPr>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For UK Registered consultan</w:t>
            </w:r>
            <w:r w:rsidR="00C135A6" w:rsidRPr="000751C4">
              <w:rPr>
                <w:rFonts w:ascii="Trebuchet MS" w:hAnsi="Trebuchet MS" w:cs="Arial"/>
                <w:color w:val="000000"/>
                <w:sz w:val="22"/>
                <w:szCs w:val="22"/>
                <w:lang w:eastAsia="en-GB"/>
              </w:rPr>
              <w:t>t</w:t>
            </w:r>
            <w:r w:rsidRPr="000751C4">
              <w:rPr>
                <w:rFonts w:ascii="Trebuchet MS" w:hAnsi="Trebuchet MS" w:cs="Arial"/>
                <w:color w:val="000000"/>
                <w:sz w:val="22"/>
                <w:szCs w:val="22"/>
                <w:lang w:eastAsia="en-GB"/>
              </w:rPr>
              <w:t>: Is the bidder registered for Value Added Tax (VAT)? [Y/N]</w:t>
            </w:r>
          </w:p>
          <w:p w14:paraId="01508587" w14:textId="77777777" w:rsidR="00286184" w:rsidRPr="000751C4" w:rsidRDefault="00286184" w:rsidP="00770E7A">
            <w:pPr>
              <w:rPr>
                <w:rFonts w:ascii="Trebuchet MS" w:hAnsi="Trebuchet MS" w:cs="Arial"/>
                <w:color w:val="000000"/>
                <w:sz w:val="22"/>
                <w:szCs w:val="22"/>
                <w:lang w:eastAsia="en-GB"/>
              </w:rPr>
            </w:pPr>
          </w:p>
          <w:p w14:paraId="091F3A0D" w14:textId="77777777" w:rsidR="00286184" w:rsidRPr="000751C4" w:rsidRDefault="00286184" w:rsidP="00770E7A">
            <w:pPr>
              <w:rPr>
                <w:rFonts w:ascii="Trebuchet MS" w:hAnsi="Trebuchet MS" w:cs="Arial"/>
                <w:color w:val="000000" w:themeColor="text1"/>
                <w:sz w:val="22"/>
                <w:szCs w:val="22"/>
                <w:lang w:eastAsia="en-GB"/>
              </w:rPr>
            </w:pPr>
            <w:r w:rsidRPr="000751C4">
              <w:rPr>
                <w:rFonts w:ascii="Trebuchet MS" w:hAnsi="Trebuchet MS" w:cs="Arial"/>
                <w:color w:val="000000" w:themeColor="text1"/>
                <w:sz w:val="22"/>
                <w:szCs w:val="22"/>
                <w:lang w:eastAsia="en-GB"/>
              </w:rPr>
              <w:lastRenderedPageBreak/>
              <w:t xml:space="preserve">If </w:t>
            </w:r>
            <w:proofErr w:type="gramStart"/>
            <w:r w:rsidRPr="000751C4">
              <w:rPr>
                <w:rFonts w:ascii="Trebuchet MS" w:hAnsi="Trebuchet MS" w:cs="Arial"/>
                <w:color w:val="000000" w:themeColor="text1"/>
                <w:sz w:val="22"/>
                <w:szCs w:val="22"/>
                <w:lang w:eastAsia="en-GB"/>
              </w:rPr>
              <w:t>Yes</w:t>
            </w:r>
            <w:proofErr w:type="gramEnd"/>
            <w:r w:rsidRPr="000751C4">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0E02CC6F" w14:textId="77777777" w:rsidR="00286184" w:rsidRPr="000751C4" w:rsidRDefault="00286184" w:rsidP="00770E7A">
            <w:pPr>
              <w:rPr>
                <w:rFonts w:ascii="Trebuchet MS" w:hAnsi="Trebuchet MS" w:cs="Arial"/>
                <w:color w:val="000000" w:themeColor="text1"/>
                <w:sz w:val="22"/>
                <w:szCs w:val="22"/>
                <w:lang w:eastAsia="en-GB"/>
              </w:rPr>
            </w:pPr>
          </w:p>
          <w:p w14:paraId="1C6976C9" w14:textId="77777777" w:rsidR="00286184" w:rsidRPr="000751C4" w:rsidRDefault="00286184" w:rsidP="00770E7A">
            <w:pPr>
              <w:rPr>
                <w:rFonts w:ascii="Trebuchet MS" w:hAnsi="Trebuchet MS" w:cs="Arial"/>
                <w:b/>
                <w:bCs/>
                <w:color w:val="000000"/>
                <w:sz w:val="22"/>
                <w:szCs w:val="22"/>
                <w:lang w:eastAsia="en-GB"/>
              </w:rPr>
            </w:pPr>
            <w:r w:rsidRPr="000751C4">
              <w:rPr>
                <w:rFonts w:ascii="Trebuchet MS" w:hAnsi="Trebuchet MS" w:cs="Arial"/>
                <w:b/>
                <w:bCs/>
                <w:color w:val="000000" w:themeColor="text1"/>
                <w:sz w:val="22"/>
                <w:szCs w:val="22"/>
                <w:lang w:eastAsia="en-GB"/>
              </w:rPr>
              <w:t>Annual Turnover check:</w:t>
            </w:r>
          </w:p>
          <w:p w14:paraId="14FEBE8C" w14:textId="77777777" w:rsidR="00286184" w:rsidRPr="000751C4" w:rsidRDefault="00286184" w:rsidP="00770E7A">
            <w:pPr>
              <w:rPr>
                <w:rFonts w:ascii="Trebuchet MS" w:hAnsi="Trebuchet MS" w:cs="Arial"/>
                <w:color w:val="000000"/>
                <w:sz w:val="22"/>
                <w:szCs w:val="22"/>
                <w:lang w:eastAsia="en-GB"/>
              </w:rPr>
            </w:pPr>
            <w:r w:rsidRPr="000751C4">
              <w:rPr>
                <w:rFonts w:ascii="Trebuchet MS" w:hAnsi="Trebuchet MS"/>
                <w:sz w:val="22"/>
                <w:szCs w:val="22"/>
              </w:rPr>
              <w:t>In line with the Secretariat’s Procurement Code of Ethics</w:t>
            </w:r>
            <w:r w:rsidRPr="000751C4">
              <w:rPr>
                <w:rStyle w:val="FootnoteReference"/>
                <w:rFonts w:ascii="Trebuchet MS" w:hAnsi="Trebuchet MS"/>
                <w:sz w:val="22"/>
                <w:szCs w:val="22"/>
              </w:rPr>
              <w:footnoteReference w:id="2"/>
            </w:r>
            <w:r w:rsidRPr="000751C4">
              <w:rPr>
                <w:rFonts w:ascii="Trebuchet MS" w:hAnsi="Trebuchet MS"/>
                <w:sz w:val="22"/>
                <w:szCs w:val="22"/>
              </w:rPr>
              <w:t>, the Secretariat expects for its consultant/suppliers to have a turn over that is, as a minimum, twice the value of the contract they are applying for. Please state the following:</w:t>
            </w:r>
          </w:p>
          <w:p w14:paraId="0BE0C190"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4F733D08" w14:textId="77777777" w:rsidTr="00770E7A">
        <w:trPr>
          <w:trHeight w:val="1049"/>
        </w:trPr>
        <w:tc>
          <w:tcPr>
            <w:tcW w:w="10288" w:type="dxa"/>
            <w:gridSpan w:val="10"/>
            <w:vMerge/>
            <w:tcBorders>
              <w:top w:val="nil"/>
              <w:left w:val="nil"/>
              <w:bottom w:val="nil"/>
              <w:right w:val="nil"/>
            </w:tcBorders>
            <w:shd w:val="clear" w:color="auto" w:fill="FFFFFF" w:themeFill="background1"/>
            <w:vAlign w:val="center"/>
          </w:tcPr>
          <w:p w14:paraId="501BA41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4246EC3F" w14:textId="77777777" w:rsidTr="00770E7A">
        <w:trPr>
          <w:trHeight w:val="315"/>
        </w:trPr>
        <w:tc>
          <w:tcPr>
            <w:tcW w:w="1644" w:type="dxa"/>
            <w:tcBorders>
              <w:top w:val="nil"/>
              <w:left w:val="nil"/>
              <w:bottom w:val="nil"/>
              <w:right w:val="nil"/>
            </w:tcBorders>
            <w:shd w:val="clear" w:color="auto" w:fill="FFFFFF" w:themeFill="background1"/>
            <w:vAlign w:val="bottom"/>
          </w:tcPr>
          <w:p w14:paraId="12F92F9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7CA3FCA9"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3A20D7CE"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1903CFC8"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Year 2</w:t>
            </w:r>
          </w:p>
        </w:tc>
      </w:tr>
      <w:tr w:rsidR="00286184" w:rsidRPr="000751C4" w14:paraId="0DD93C1D" w14:textId="77777777" w:rsidTr="00770E7A">
        <w:trPr>
          <w:trHeight w:val="315"/>
        </w:trPr>
        <w:tc>
          <w:tcPr>
            <w:tcW w:w="1644" w:type="dxa"/>
            <w:tcBorders>
              <w:top w:val="nil"/>
              <w:left w:val="nil"/>
              <w:right w:val="single" w:sz="4" w:space="0" w:color="auto"/>
            </w:tcBorders>
            <w:shd w:val="clear" w:color="auto" w:fill="FFFFFF" w:themeFill="background1"/>
            <w:vAlign w:val="bottom"/>
          </w:tcPr>
          <w:p w14:paraId="35E1F664"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8B63B70"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12FAC0"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2A6107"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w:t>
            </w:r>
          </w:p>
        </w:tc>
      </w:tr>
      <w:tr w:rsidR="00286184" w:rsidRPr="000751C4" w14:paraId="6E6FA518" w14:textId="77777777" w:rsidTr="00770E7A">
        <w:trPr>
          <w:trHeight w:val="315"/>
        </w:trPr>
        <w:tc>
          <w:tcPr>
            <w:tcW w:w="1644" w:type="dxa"/>
            <w:tcBorders>
              <w:left w:val="nil"/>
            </w:tcBorders>
            <w:shd w:val="clear" w:color="auto" w:fill="FFFFFF" w:themeFill="background1"/>
            <w:vAlign w:val="bottom"/>
          </w:tcPr>
          <w:p w14:paraId="61E3CDA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7B560E9B"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2F7B4952"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27B88FC1" w14:textId="77777777" w:rsidR="00286184" w:rsidRPr="000751C4" w:rsidRDefault="00286184" w:rsidP="00770E7A">
            <w:pPr>
              <w:overflowPunct/>
              <w:autoSpaceDE/>
              <w:autoSpaceDN/>
              <w:adjustRightInd/>
              <w:textAlignment w:val="auto"/>
              <w:rPr>
                <w:rFonts w:ascii="Trebuchet MS" w:hAnsi="Trebuchet MS" w:cs="Arial"/>
                <w:color w:val="000000"/>
                <w:sz w:val="22"/>
                <w:szCs w:val="22"/>
                <w:lang w:eastAsia="en-GB"/>
              </w:rPr>
            </w:pPr>
          </w:p>
        </w:tc>
      </w:tr>
      <w:tr w:rsidR="00286184" w:rsidRPr="000751C4" w14:paraId="0659E7B6" w14:textId="77777777" w:rsidTr="00770E7A">
        <w:trPr>
          <w:trHeight w:val="1083"/>
        </w:trPr>
        <w:tc>
          <w:tcPr>
            <w:tcW w:w="10288" w:type="dxa"/>
            <w:gridSpan w:val="10"/>
            <w:tcBorders>
              <w:left w:val="nil"/>
            </w:tcBorders>
            <w:shd w:val="clear" w:color="auto" w:fill="FFFFFF" w:themeFill="background1"/>
            <w:hideMark/>
          </w:tcPr>
          <w:p w14:paraId="22414B81" w14:textId="77777777" w:rsidR="00286184" w:rsidRPr="000751C4" w:rsidRDefault="00286184" w:rsidP="00770E7A">
            <w:pPr>
              <w:rPr>
                <w:rFonts w:ascii="Trebuchet MS" w:hAnsi="Trebuchet MS" w:cs="SJCSC Z+ Futura Lt BT"/>
                <w:noProof/>
                <w:color w:val="000000" w:themeColor="text1"/>
                <w:sz w:val="22"/>
                <w:szCs w:val="22"/>
              </w:rPr>
            </w:pPr>
          </w:p>
          <w:p w14:paraId="3DFA5281" w14:textId="77777777" w:rsidR="00286184" w:rsidRPr="000751C4" w:rsidRDefault="00286184" w:rsidP="00770E7A">
            <w:pPr>
              <w:rPr>
                <w:rFonts w:ascii="Trebuchet MS" w:hAnsi="Trebuchet MS" w:cs="SJCSC Z+ Futura Lt BT"/>
                <w:noProof/>
                <w:color w:val="000000" w:themeColor="text1"/>
                <w:sz w:val="22"/>
                <w:szCs w:val="22"/>
              </w:rPr>
            </w:pPr>
            <w:r w:rsidRPr="000751C4">
              <w:rPr>
                <w:rFonts w:ascii="Trebuchet MS" w:hAnsi="Trebuchet MS" w:cs="SJCSC Z+ Futura Lt BT"/>
                <w:noProof/>
                <w:color w:val="000000" w:themeColor="text1"/>
                <w:sz w:val="22"/>
                <w:szCs w:val="22"/>
              </w:rPr>
              <w:t>Please note, the successful bidder (if a company and not an Individual) may also be checked for their Equifax Financial Credit Score.  Should the bidder (if a company) fail the commercial credit score check, the Secretariat will be entitled to commence negotiations with the second preferred bidder subject to that bidder (if a Company) having passed the Equifax Credit Score and so forth.</w:t>
            </w:r>
          </w:p>
          <w:p w14:paraId="473BF302" w14:textId="77777777" w:rsidR="00286184" w:rsidRPr="000751C4" w:rsidRDefault="00286184" w:rsidP="00770E7A">
            <w:pPr>
              <w:rPr>
                <w:rFonts w:ascii="Trebuchet MS" w:hAnsi="Trebuchet MS" w:cs="Arial"/>
                <w:color w:val="000000"/>
                <w:sz w:val="22"/>
                <w:szCs w:val="22"/>
              </w:rPr>
            </w:pPr>
          </w:p>
          <w:p w14:paraId="61E66CE4" w14:textId="77777777" w:rsidR="00286184" w:rsidRPr="000751C4" w:rsidRDefault="00286184" w:rsidP="00770E7A">
            <w:pPr>
              <w:rPr>
                <w:rFonts w:ascii="Trebuchet MS" w:hAnsi="Trebuchet MS" w:cs="Arial"/>
                <w:color w:val="000000"/>
                <w:sz w:val="22"/>
                <w:szCs w:val="22"/>
                <w:lang w:eastAsia="en-GB"/>
              </w:rPr>
            </w:pPr>
            <w:r w:rsidRPr="000751C4">
              <w:rPr>
                <w:rFonts w:ascii="Trebuchet MS" w:hAnsi="Trebuchet MS" w:cs="Arial"/>
                <w:color w:val="000000"/>
                <w:sz w:val="22"/>
                <w:szCs w:val="22"/>
                <w:lang w:eastAsia="en-GB"/>
              </w:rPr>
              <w:t xml:space="preserve">Please provide the contact details of two reference clients. </w:t>
            </w:r>
            <w:r w:rsidRPr="000751C4">
              <w:rPr>
                <w:rFonts w:ascii="Trebuchet MS" w:eastAsia="Calibri" w:hAnsi="Trebuchet MS"/>
                <w:iCs/>
                <w:sz w:val="22"/>
                <w:szCs w:val="22"/>
                <w:lang w:eastAsia="en-GB"/>
              </w:rPr>
              <w:t>References need to be for similar type projects.</w:t>
            </w:r>
            <w:r w:rsidRPr="000751C4">
              <w:rPr>
                <w:rFonts w:ascii="Trebuchet MS" w:hAnsi="Trebuchet MS" w:cs="Arial"/>
                <w:color w:val="000000"/>
                <w:sz w:val="22"/>
                <w:szCs w:val="22"/>
                <w:lang w:eastAsia="en-GB"/>
              </w:rPr>
              <w:t xml:space="preserve"> The referees will not be contacted until the final stage of the Quote process. Please provide references from similar international organisations or public sector bodies or equivalent if possible.</w:t>
            </w:r>
          </w:p>
          <w:p w14:paraId="5FEC4683" w14:textId="77777777" w:rsidR="00286184" w:rsidRPr="000751C4" w:rsidRDefault="00286184" w:rsidP="00770E7A">
            <w:pPr>
              <w:overflowPunct/>
              <w:spacing w:line="276" w:lineRule="auto"/>
              <w:jc w:val="both"/>
              <w:textAlignment w:val="auto"/>
              <w:rPr>
                <w:rFonts w:ascii="Trebuchet MS" w:hAnsi="Trebuchet MS" w:cs="SJCSC Z+ Futura Lt BT"/>
                <w:noProof/>
                <w:color w:val="000000" w:themeColor="text1"/>
                <w:sz w:val="22"/>
                <w:szCs w:val="22"/>
              </w:rPr>
            </w:pPr>
          </w:p>
        </w:tc>
      </w:tr>
      <w:tr w:rsidR="00286184" w:rsidRPr="000751C4" w14:paraId="1A8186C2" w14:textId="77777777" w:rsidTr="00770E7A">
        <w:trPr>
          <w:trHeight w:val="280"/>
        </w:trPr>
        <w:tc>
          <w:tcPr>
            <w:tcW w:w="10288" w:type="dxa"/>
            <w:gridSpan w:val="10"/>
            <w:tcBorders>
              <w:left w:val="nil"/>
            </w:tcBorders>
            <w:shd w:val="clear" w:color="auto" w:fill="FFFFFF" w:themeFill="background1"/>
          </w:tcPr>
          <w:p w14:paraId="421AD59C" w14:textId="77777777" w:rsidR="00286184" w:rsidRPr="000751C4" w:rsidRDefault="00286184" w:rsidP="00770E7A">
            <w:pPr>
              <w:rPr>
                <w:rFonts w:ascii="Trebuchet MS" w:hAnsi="Trebuchet MS" w:cs="Arial"/>
                <w:color w:val="000000"/>
                <w:sz w:val="22"/>
                <w:szCs w:val="22"/>
                <w:lang w:eastAsia="en-GB"/>
              </w:rPr>
            </w:pPr>
          </w:p>
        </w:tc>
      </w:tr>
      <w:tr w:rsidR="00286184" w:rsidRPr="000751C4" w14:paraId="34F0BC33" w14:textId="77777777" w:rsidTr="00770E7A">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761B8615"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p w14:paraId="18F3CA05"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99D4FE"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8CF070"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Reference 2</w:t>
            </w:r>
          </w:p>
        </w:tc>
      </w:tr>
      <w:tr w:rsidR="00286184" w:rsidRPr="000751C4" w14:paraId="42C9CBF4"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70BD42"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A194075"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5CA73D1"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r w:rsidR="00286184" w:rsidRPr="000751C4" w14:paraId="18EC9394"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2A21DDD"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0609967"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E9D066"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r w:rsidR="00286184" w:rsidRPr="000751C4" w14:paraId="2A0CD66B"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E642EC"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AA22D62"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AB3AD52"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r w:rsidR="00286184" w:rsidRPr="000751C4" w14:paraId="76C646F3"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98A801E" w14:textId="77777777" w:rsidR="00286184" w:rsidRPr="000751C4" w:rsidRDefault="00286184" w:rsidP="00770E7A">
            <w:pPr>
              <w:overflowPunct/>
              <w:autoSpaceDE/>
              <w:autoSpaceDN/>
              <w:adjustRightInd/>
              <w:textAlignment w:val="auto"/>
              <w:rPr>
                <w:rFonts w:ascii="Trebuchet MS" w:hAnsi="Trebuchet MS" w:cs="Arial"/>
                <w:i/>
                <w:color w:val="000000"/>
                <w:sz w:val="22"/>
                <w:szCs w:val="22"/>
                <w:lang w:eastAsia="en-GB"/>
              </w:rPr>
            </w:pPr>
            <w:r w:rsidRPr="000751C4">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161D00B"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0772B57"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r w:rsidR="00286184" w:rsidRPr="000751C4" w14:paraId="75A063F2"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F9CC7C6"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color w:val="000000"/>
                <w:sz w:val="22"/>
                <w:szCs w:val="22"/>
                <w:lang w:eastAsia="en-GB"/>
              </w:rPr>
              <w:t>Referee 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CA8C0BC"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0F6C2EA"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r w:rsidR="00286184" w:rsidRPr="000751C4" w14:paraId="1D7CAE5D" w14:textId="77777777" w:rsidTr="00770E7A">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5272C0F"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r w:rsidRPr="000751C4">
              <w:rPr>
                <w:rFonts w:ascii="Trebuchet MS" w:hAnsi="Trebuchet MS" w:cs="Arial"/>
                <w:i/>
                <w:iCs/>
                <w:color w:val="000000"/>
                <w:sz w:val="22"/>
                <w:szCs w:val="22"/>
                <w:lang w:eastAsia="en-GB"/>
              </w:rPr>
              <w:t>Referee 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AD1F9B6"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465B926" w14:textId="77777777" w:rsidR="00286184" w:rsidRPr="000751C4" w:rsidRDefault="00286184" w:rsidP="00770E7A">
            <w:pPr>
              <w:overflowPunct/>
              <w:autoSpaceDE/>
              <w:autoSpaceDN/>
              <w:adjustRightInd/>
              <w:textAlignment w:val="auto"/>
              <w:rPr>
                <w:rFonts w:ascii="Trebuchet MS" w:hAnsi="Trebuchet MS" w:cs="Arial"/>
                <w:i/>
                <w:iCs/>
                <w:color w:val="000000"/>
                <w:sz w:val="22"/>
                <w:szCs w:val="22"/>
                <w:lang w:eastAsia="en-GB"/>
              </w:rPr>
            </w:pPr>
          </w:p>
        </w:tc>
      </w:tr>
    </w:tbl>
    <w:p w14:paraId="5339EB2B" w14:textId="77777777" w:rsidR="00286184" w:rsidRPr="000751C4" w:rsidRDefault="00286184" w:rsidP="00286184">
      <w:pPr>
        <w:overflowPunct/>
        <w:autoSpaceDE/>
        <w:autoSpaceDN/>
        <w:adjustRightInd/>
        <w:jc w:val="both"/>
        <w:textAlignment w:val="auto"/>
        <w:rPr>
          <w:rStyle w:val="Heading1Char"/>
          <w:rFonts w:cs="Calibri"/>
          <w:color w:val="000000" w:themeColor="text1"/>
          <w:sz w:val="22"/>
          <w:szCs w:val="22"/>
        </w:rPr>
      </w:pPr>
    </w:p>
    <w:p w14:paraId="6FFFB21A" w14:textId="77777777" w:rsidR="00286184" w:rsidRPr="000751C4" w:rsidRDefault="00286184" w:rsidP="00286184">
      <w:pPr>
        <w:overflowPunct/>
        <w:autoSpaceDE/>
        <w:autoSpaceDN/>
        <w:adjustRightInd/>
        <w:jc w:val="both"/>
        <w:textAlignment w:val="auto"/>
        <w:rPr>
          <w:rStyle w:val="Heading1Char"/>
          <w:rFonts w:cs="Calibri"/>
          <w:color w:val="000000" w:themeColor="text1"/>
          <w:sz w:val="22"/>
          <w:szCs w:val="22"/>
        </w:rPr>
      </w:pPr>
    </w:p>
    <w:p w14:paraId="3F607559" w14:textId="77777777" w:rsidR="00286184" w:rsidRPr="000751C4" w:rsidRDefault="00286184" w:rsidP="00286184">
      <w:pPr>
        <w:overflowPunct/>
        <w:autoSpaceDE/>
        <w:autoSpaceDN/>
        <w:adjustRightInd/>
        <w:jc w:val="both"/>
        <w:textAlignment w:val="auto"/>
        <w:rPr>
          <w:rFonts w:ascii="Trebuchet MS" w:hAnsi="Trebuchet MS"/>
          <w:sz w:val="22"/>
          <w:szCs w:val="22"/>
        </w:rPr>
      </w:pPr>
      <w:bookmarkStart w:id="156" w:name="_Toc124780267"/>
      <w:r w:rsidRPr="000751C4">
        <w:rPr>
          <w:rStyle w:val="Heading1Char"/>
          <w:rFonts w:cs="Calibri"/>
          <w:color w:val="000000" w:themeColor="text1"/>
          <w:sz w:val="22"/>
          <w:szCs w:val="22"/>
        </w:rPr>
        <w:t>Part 2 - Suitability Assessment Questions</w:t>
      </w:r>
      <w:bookmarkEnd w:id="156"/>
      <w:r w:rsidRPr="000751C4">
        <w:rPr>
          <w:rStyle w:val="Heading1Char"/>
          <w:rFonts w:cs="Calibri"/>
          <w:color w:val="000000" w:themeColor="text1"/>
          <w:sz w:val="22"/>
          <w:szCs w:val="22"/>
        </w:rPr>
        <w:t xml:space="preserve"> (pass/fail)</w:t>
      </w:r>
    </w:p>
    <w:p w14:paraId="7282B25E" w14:textId="77777777" w:rsidR="00286184" w:rsidRPr="000751C4" w:rsidRDefault="00286184" w:rsidP="00286184">
      <w:pPr>
        <w:overflowPunct/>
        <w:autoSpaceDE/>
        <w:autoSpaceDN/>
        <w:adjustRightInd/>
        <w:jc w:val="both"/>
        <w:textAlignment w:val="auto"/>
        <w:rPr>
          <w:rFonts w:ascii="Trebuchet MS" w:hAnsi="Trebuchet MS"/>
          <w:sz w:val="22"/>
          <w:szCs w:val="22"/>
        </w:rPr>
      </w:pPr>
    </w:p>
    <w:p w14:paraId="1B01B497" w14:textId="77777777" w:rsidR="00286184" w:rsidRPr="000751C4" w:rsidRDefault="00286184" w:rsidP="00286184">
      <w:pPr>
        <w:suppressAutoHyphens/>
        <w:overflowPunct/>
        <w:autoSpaceDE/>
        <w:adjustRightInd/>
        <w:jc w:val="both"/>
        <w:rPr>
          <w:rFonts w:ascii="Trebuchet MS" w:eastAsia="Arial" w:hAnsi="Trebuchet MS" w:cs="Arial"/>
          <w:b/>
          <w:color w:val="000000"/>
          <w:sz w:val="22"/>
          <w:szCs w:val="22"/>
          <w:lang w:eastAsia="en-GB"/>
        </w:rPr>
      </w:pPr>
      <w:r w:rsidRPr="000751C4">
        <w:rPr>
          <w:rFonts w:ascii="Trebuchet MS" w:eastAsia="Arial" w:hAnsi="Trebuchet MS" w:cs="Arial"/>
          <w:b/>
          <w:color w:val="000000"/>
          <w:sz w:val="22"/>
          <w:szCs w:val="22"/>
          <w:lang w:eastAsia="en-GB"/>
        </w:rPr>
        <w:t xml:space="preserve">Grounds for Exclusion </w:t>
      </w:r>
    </w:p>
    <w:p w14:paraId="2B79C2D3" w14:textId="77777777" w:rsidR="00286184" w:rsidRPr="000751C4" w:rsidRDefault="00286184" w:rsidP="00286184">
      <w:pPr>
        <w:suppressAutoHyphens/>
        <w:overflowPunct/>
        <w:autoSpaceDE/>
        <w:adjustRightInd/>
        <w:jc w:val="both"/>
        <w:rPr>
          <w:rFonts w:ascii="Trebuchet MS" w:eastAsia="Arial" w:hAnsi="Trebuchet MS" w:cs="Arial"/>
          <w:color w:val="000000"/>
          <w:sz w:val="22"/>
          <w:szCs w:val="22"/>
          <w:lang w:eastAsia="en-GB"/>
        </w:rPr>
      </w:pPr>
    </w:p>
    <w:p w14:paraId="7933D471" w14:textId="77777777" w:rsidR="00286184" w:rsidRPr="000751C4" w:rsidRDefault="00286184" w:rsidP="00286184">
      <w:pPr>
        <w:suppressAutoHyphens/>
        <w:jc w:val="both"/>
        <w:rPr>
          <w:rFonts w:ascii="Trebuchet MS" w:eastAsia="Calibri" w:hAnsi="Trebuchet MS" w:cs="Arial"/>
          <w:color w:val="000000"/>
          <w:sz w:val="22"/>
          <w:szCs w:val="22"/>
        </w:rPr>
      </w:pPr>
      <w:r w:rsidRPr="000751C4">
        <w:rPr>
          <w:rFonts w:ascii="Trebuchet MS" w:eastAsia="Arial" w:hAnsi="Trebuchet MS" w:cs="Arial"/>
          <w:color w:val="000000"/>
          <w:sz w:val="22"/>
          <w:szCs w:val="22"/>
        </w:rPr>
        <w:t>You will be excluded from the Quote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 or social security obligations.</w:t>
      </w:r>
    </w:p>
    <w:p w14:paraId="5469F14E" w14:textId="77777777" w:rsidR="00286184" w:rsidRPr="000751C4" w:rsidRDefault="00286184" w:rsidP="00286184">
      <w:pPr>
        <w:suppressAutoHyphens/>
        <w:overflowPunct/>
        <w:autoSpaceDE/>
        <w:adjustRightInd/>
        <w:jc w:val="both"/>
        <w:rPr>
          <w:rFonts w:ascii="Trebuchet MS" w:eastAsia="Calibri" w:hAnsi="Trebuchet MS" w:cs="Arial"/>
          <w:color w:val="000000"/>
          <w:sz w:val="22"/>
          <w:szCs w:val="22"/>
          <w:lang w:eastAsia="en-GB"/>
        </w:rPr>
      </w:pPr>
    </w:p>
    <w:p w14:paraId="7F5B19B8" w14:textId="77777777" w:rsidR="00286184" w:rsidRPr="000751C4" w:rsidRDefault="00286184" w:rsidP="00286184">
      <w:pPr>
        <w:pStyle w:val="ListParagraph"/>
        <w:numPr>
          <w:ilvl w:val="0"/>
          <w:numId w:val="7"/>
        </w:numPr>
        <w:suppressAutoHyphens/>
        <w:jc w:val="both"/>
        <w:rPr>
          <w:rFonts w:ascii="Trebuchet MS" w:hAnsi="Trebuchet MS" w:cs="Arial"/>
          <w:color w:val="000000"/>
        </w:rPr>
      </w:pPr>
      <w:r w:rsidRPr="000751C4">
        <w:rPr>
          <w:rFonts w:ascii="Trebuchet MS" w:eastAsia="Arial" w:hAnsi="Trebuchet MS" w:cs="Arial"/>
          <w:color w:val="000000"/>
        </w:rPr>
        <w:t>Within the past five years, have you or your organisation (or any member of your proposed consortium, if applicable)- if you are trading as a company - Directors or Partner or any other person who has powers of representation, decision or control been convicted of any of the following offences? Individual Consultants – please complete the table to the best of your knowledge.</w:t>
      </w:r>
    </w:p>
    <w:p w14:paraId="64F6A69F" w14:textId="77777777" w:rsidR="00286184" w:rsidRPr="000751C4" w:rsidRDefault="00286184" w:rsidP="00286184">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286184" w:rsidRPr="000751C4" w14:paraId="74E0587B"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563087D" w14:textId="77777777" w:rsidR="00286184" w:rsidRPr="000751C4" w:rsidRDefault="00286184" w:rsidP="00770E7A">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0751C4">
              <w:rPr>
                <w:rFonts w:ascii="Trebuchet MS" w:eastAsia="Arial" w:hAnsi="Trebuchet MS" w:cs="Arial"/>
                <w:b/>
                <w:color w:val="000000"/>
                <w:sz w:val="22"/>
                <w:szCs w:val="22"/>
                <w:lang w:eastAsia="en-GB"/>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3497E60"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r w:rsidRPr="000751C4">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5581EFFB"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r w:rsidRPr="000751C4">
              <w:rPr>
                <w:rFonts w:ascii="Trebuchet MS" w:eastAsia="Arial" w:hAnsi="Trebuchet MS" w:cs="Arial"/>
                <w:b/>
                <w:color w:val="000000"/>
                <w:sz w:val="22"/>
                <w:szCs w:val="22"/>
                <w:lang w:eastAsia="en-GB"/>
              </w:rPr>
              <w:t>No</w:t>
            </w:r>
          </w:p>
        </w:tc>
      </w:tr>
      <w:tr w:rsidR="00286184" w:rsidRPr="000751C4" w14:paraId="6042D802"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AF60E4" w14:textId="77777777" w:rsidR="00286184" w:rsidRPr="000751C4" w:rsidRDefault="00286184" w:rsidP="00770E7A">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C24EE8F" w14:textId="77777777" w:rsidR="00286184" w:rsidRPr="000751C4" w:rsidRDefault="00286184" w:rsidP="00770E7A">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0751C4">
              <w:rPr>
                <w:rFonts w:ascii="Trebuchet MS" w:eastAsia="Calibri" w:hAnsi="Trebuchet MS" w:cs="Arial"/>
                <w:color w:val="000000"/>
                <w:sz w:val="22"/>
                <w:szCs w:val="22"/>
                <w:lang w:eastAsia="en-GB"/>
              </w:rPr>
              <w:t>s</w:t>
            </w:r>
          </w:p>
          <w:p w14:paraId="1FE0B4B9" w14:textId="77777777" w:rsidR="00286184" w:rsidRPr="000751C4" w:rsidRDefault="00286184" w:rsidP="00770E7A">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A81EFB5"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0751C4">
              <w:rPr>
                <w:rFonts w:ascii="Trebuchet MS" w:eastAsia="Calibri" w:hAnsi="Trebuchet MS" w:cs="Arial"/>
                <w:color w:val="000000"/>
                <w:sz w:val="22"/>
                <w:szCs w:val="22"/>
                <w:lang w:eastAsia="en-GB"/>
              </w:rPr>
              <w:t>x</w:t>
            </w:r>
          </w:p>
          <w:p w14:paraId="35D5A5B5" w14:textId="77777777" w:rsidR="00286184" w:rsidRPr="000751C4" w:rsidRDefault="00286184" w:rsidP="00770E7A">
            <w:pPr>
              <w:rPr>
                <w:rFonts w:ascii="Trebuchet MS" w:eastAsia="Calibri" w:hAnsi="Trebuchet MS" w:cs="Arial"/>
                <w:sz w:val="22"/>
                <w:szCs w:val="22"/>
                <w:lang w:eastAsia="en-GB"/>
              </w:rPr>
            </w:pPr>
          </w:p>
        </w:tc>
      </w:tr>
      <w:tr w:rsidR="00286184" w:rsidRPr="000751C4" w14:paraId="761F3CAF"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65BAF6" w14:textId="77777777" w:rsidR="00286184" w:rsidRPr="000751C4" w:rsidRDefault="00286184" w:rsidP="00770E7A">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lastRenderedPageBreak/>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C26154"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481CDE5C" w14:textId="77777777" w:rsidR="00286184" w:rsidRPr="000751C4" w:rsidRDefault="00286184" w:rsidP="00770E7A">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68B393B"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3D7077F2" w14:textId="77777777" w:rsidTr="00770E7A">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76804E1" w14:textId="77777777" w:rsidR="00286184" w:rsidRPr="000751C4" w:rsidRDefault="00286184" w:rsidP="00770E7A">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C8FF697"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9F3EA4E"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6819B4CE"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EB64EF1" w14:textId="77777777" w:rsidR="00286184" w:rsidRPr="000751C4" w:rsidRDefault="00286184" w:rsidP="00770E7A">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2FF26BA"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7D89BC"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04C38777"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D3A35ED" w14:textId="77777777" w:rsidR="00286184" w:rsidRPr="000751C4" w:rsidRDefault="00286184" w:rsidP="00770E7A">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D339EEF"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652EDC"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36F23C6C"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C309607" w14:textId="77777777" w:rsidR="00286184" w:rsidRPr="000751C4" w:rsidRDefault="00286184" w:rsidP="00770E7A">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EF8746B"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C96F999"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55E716DF" w14:textId="77777777" w:rsidTr="00770E7A">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4CCE9" w14:textId="77777777" w:rsidR="00286184" w:rsidRPr="000751C4" w:rsidRDefault="00286184" w:rsidP="00770E7A">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35B9AD"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520C9B7"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696D378C"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65407D" w14:textId="77777777" w:rsidR="00286184" w:rsidRPr="000751C4" w:rsidRDefault="00286184" w:rsidP="00770E7A">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67BCF9"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0751C4">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6C973D3"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6737A999" w14:textId="77777777" w:rsidTr="00770E7A">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F8E428" w14:textId="77777777" w:rsidR="00286184" w:rsidRPr="000751C4" w:rsidRDefault="00286184" w:rsidP="00770E7A">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0559464"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E2AB392" w14:textId="77777777" w:rsidR="00286184" w:rsidRPr="000751C4" w:rsidRDefault="00286184" w:rsidP="00770E7A">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286184" w:rsidRPr="000751C4" w14:paraId="34EA8AD6" w14:textId="77777777" w:rsidTr="00770E7A">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72504F" w14:textId="77777777" w:rsidR="00286184" w:rsidRPr="000751C4" w:rsidRDefault="00286184" w:rsidP="00770E7A">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 xml:space="preserve">Destroying, </w:t>
            </w:r>
            <w:proofErr w:type="gramStart"/>
            <w:r w:rsidRPr="000751C4">
              <w:rPr>
                <w:rFonts w:ascii="Trebuchet MS" w:eastAsia="Arial" w:hAnsi="Trebuchet MS" w:cs="Arial"/>
                <w:color w:val="000000"/>
                <w:sz w:val="22"/>
                <w:szCs w:val="22"/>
                <w:lang w:eastAsia="en-GB"/>
              </w:rPr>
              <w:t>defacing</w:t>
            </w:r>
            <w:proofErr w:type="gramEnd"/>
            <w:r w:rsidRPr="000751C4">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57FDEF7" w14:textId="77777777" w:rsidR="00286184" w:rsidRPr="000751C4" w:rsidRDefault="00286184" w:rsidP="00770E7A">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994B4D" w14:textId="77777777" w:rsidR="00286184" w:rsidRPr="000751C4" w:rsidRDefault="00286184" w:rsidP="00770E7A">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286184" w:rsidRPr="000751C4" w14:paraId="3457B46F" w14:textId="77777777" w:rsidTr="00770E7A">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4DD009F" w14:textId="77777777" w:rsidR="00286184" w:rsidRPr="000751C4" w:rsidRDefault="00286184" w:rsidP="00770E7A">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D6D952C" w14:textId="77777777" w:rsidR="00286184" w:rsidRPr="000751C4" w:rsidRDefault="00286184" w:rsidP="00770E7A">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000A8C8" w14:textId="77777777" w:rsidR="00286184" w:rsidRPr="000751C4" w:rsidRDefault="00286184" w:rsidP="00770E7A">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286184" w:rsidRPr="000751C4" w14:paraId="47C785D0" w14:textId="77777777" w:rsidTr="00770E7A">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B1CD82" w14:textId="77777777" w:rsidR="00286184" w:rsidRPr="000751C4" w:rsidRDefault="00286184" w:rsidP="00770E7A">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25CAEA" w14:textId="77777777" w:rsidR="00286184" w:rsidRPr="000751C4" w:rsidRDefault="00286184" w:rsidP="00770E7A">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E67947" w14:textId="77777777" w:rsidR="00286184" w:rsidRPr="000751C4" w:rsidRDefault="00286184" w:rsidP="00770E7A">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286184" w:rsidRPr="000751C4" w14:paraId="72ABC19E" w14:textId="77777777" w:rsidTr="00770E7A">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C65617E" w14:textId="77777777" w:rsidR="00286184" w:rsidRPr="000751C4" w:rsidRDefault="00286184" w:rsidP="00770E7A">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859EBF3" w14:textId="77777777" w:rsidR="00286184" w:rsidRPr="000751C4" w:rsidRDefault="00286184" w:rsidP="00770E7A">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CBDA690" w14:textId="77777777" w:rsidR="00286184" w:rsidRPr="000751C4" w:rsidRDefault="00286184" w:rsidP="00770E7A">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286184" w:rsidRPr="000751C4" w14:paraId="69C06F5D" w14:textId="77777777" w:rsidTr="00770E7A">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22FCC66" w14:textId="77777777" w:rsidR="00286184" w:rsidRPr="000751C4" w:rsidRDefault="00286184" w:rsidP="00770E7A">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EC14497" w14:textId="77777777" w:rsidR="00286184" w:rsidRPr="000751C4" w:rsidRDefault="00286184" w:rsidP="00770E7A">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7711F0A" w14:textId="77777777" w:rsidR="00286184" w:rsidRPr="000751C4" w:rsidRDefault="00286184" w:rsidP="00770E7A">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286184" w:rsidRPr="000751C4" w14:paraId="02EE485A" w14:textId="77777777" w:rsidTr="00770E7A">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67D2D7C" w14:textId="77777777" w:rsidR="00286184" w:rsidRPr="000751C4" w:rsidRDefault="00286184" w:rsidP="00770E7A">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46BAB2" w14:textId="77777777" w:rsidR="00286184" w:rsidRPr="000751C4" w:rsidRDefault="00286184" w:rsidP="00770E7A">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7537E6" w14:textId="77777777" w:rsidR="00286184" w:rsidRPr="000751C4" w:rsidRDefault="00286184" w:rsidP="00770E7A">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0A5A575A" w14:textId="77777777" w:rsidR="00286184" w:rsidRPr="000751C4" w:rsidRDefault="00286184" w:rsidP="00286184">
      <w:pPr>
        <w:suppressAutoHyphens/>
        <w:overflowPunct/>
        <w:autoSpaceDE/>
        <w:adjustRightInd/>
        <w:spacing w:line="276" w:lineRule="auto"/>
        <w:jc w:val="both"/>
        <w:rPr>
          <w:rFonts w:ascii="Trebuchet MS" w:eastAsia="Arial" w:hAnsi="Trebuchet MS" w:cs="Arial"/>
          <w:color w:val="000000"/>
          <w:sz w:val="22"/>
          <w:szCs w:val="22"/>
          <w:lang w:eastAsia="en-GB"/>
        </w:rPr>
      </w:pPr>
    </w:p>
    <w:p w14:paraId="46D5C315" w14:textId="77777777" w:rsidR="00286184" w:rsidRPr="000751C4" w:rsidRDefault="00286184" w:rsidP="00286184">
      <w:pPr>
        <w:pStyle w:val="ListParagraph"/>
        <w:numPr>
          <w:ilvl w:val="0"/>
          <w:numId w:val="7"/>
        </w:numPr>
        <w:suppressAutoHyphens/>
        <w:spacing w:line="276" w:lineRule="auto"/>
        <w:jc w:val="both"/>
        <w:rPr>
          <w:rFonts w:ascii="Trebuchet MS" w:eastAsia="Arial" w:hAnsi="Trebuchet MS" w:cs="Arial"/>
          <w:bCs/>
          <w:color w:val="000000"/>
        </w:rPr>
      </w:pPr>
      <w:r w:rsidRPr="000751C4">
        <w:rPr>
          <w:rFonts w:ascii="Trebuchet MS" w:eastAsia="Arial" w:hAnsi="Trebuchet MS" w:cs="Arial"/>
          <w:bCs/>
          <w:color w:val="000000"/>
        </w:rPr>
        <w:t>Within the past three years, please indicate if any of the following situations have applied, or currently apply, to you (if an Individual Consultant) or your organisation.</w:t>
      </w:r>
    </w:p>
    <w:p w14:paraId="11A9CD9F" w14:textId="77777777" w:rsidR="00286184" w:rsidRPr="000751C4" w:rsidRDefault="00286184" w:rsidP="00286184">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286184" w:rsidRPr="000751C4" w14:paraId="4C12B021" w14:textId="77777777" w:rsidTr="00770E7A">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A41FE84" w14:textId="77777777" w:rsidR="00286184" w:rsidRPr="000751C4" w:rsidRDefault="00286184" w:rsidP="00770E7A">
            <w:pPr>
              <w:overflowPunct/>
              <w:autoSpaceDE/>
              <w:autoSpaceDN/>
              <w:adjustRightInd/>
              <w:jc w:val="both"/>
              <w:textAlignment w:val="auto"/>
              <w:rPr>
                <w:rFonts w:ascii="Trebuchet MS" w:eastAsia="Arial" w:hAnsi="Trebuchet MS"/>
                <w:b/>
                <w:sz w:val="22"/>
                <w:szCs w:val="22"/>
              </w:rPr>
            </w:pPr>
            <w:r w:rsidRPr="000751C4">
              <w:rPr>
                <w:rFonts w:ascii="Trebuchet MS" w:eastAsia="Arial" w:hAnsi="Trebuchet MS"/>
                <w:b/>
                <w:sz w:val="22"/>
                <w:szCs w:val="22"/>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10CDD8CF" w14:textId="77777777" w:rsidR="00286184" w:rsidRPr="000751C4" w:rsidRDefault="00286184" w:rsidP="00770E7A">
            <w:pPr>
              <w:overflowPunct/>
              <w:autoSpaceDE/>
              <w:autoSpaceDN/>
              <w:adjustRightInd/>
              <w:jc w:val="both"/>
              <w:textAlignment w:val="auto"/>
              <w:rPr>
                <w:rFonts w:ascii="Trebuchet MS" w:eastAsia="Calibri" w:hAnsi="Trebuchet MS"/>
                <w:b/>
                <w:sz w:val="22"/>
                <w:szCs w:val="22"/>
              </w:rPr>
            </w:pPr>
            <w:r w:rsidRPr="000751C4">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4034248" w14:textId="77777777" w:rsidR="00286184" w:rsidRPr="000751C4" w:rsidRDefault="00286184" w:rsidP="00770E7A">
            <w:pPr>
              <w:overflowPunct/>
              <w:autoSpaceDE/>
              <w:autoSpaceDN/>
              <w:adjustRightInd/>
              <w:jc w:val="both"/>
              <w:textAlignment w:val="auto"/>
              <w:rPr>
                <w:rFonts w:ascii="Trebuchet MS" w:eastAsia="Calibri" w:hAnsi="Trebuchet MS"/>
                <w:b/>
                <w:sz w:val="22"/>
                <w:szCs w:val="22"/>
              </w:rPr>
            </w:pPr>
            <w:r w:rsidRPr="000751C4">
              <w:rPr>
                <w:rFonts w:ascii="Trebuchet MS" w:eastAsia="Calibri" w:hAnsi="Trebuchet MS"/>
                <w:b/>
                <w:sz w:val="22"/>
                <w:szCs w:val="22"/>
              </w:rPr>
              <w:t>No</w:t>
            </w:r>
          </w:p>
        </w:tc>
      </w:tr>
      <w:tr w:rsidR="00286184" w:rsidRPr="000751C4" w14:paraId="24847C2E" w14:textId="77777777" w:rsidTr="00770E7A">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3FBB204" w14:textId="77777777" w:rsidR="00286184" w:rsidRPr="000751C4" w:rsidRDefault="00286184" w:rsidP="00770E7A">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0751C4">
              <w:rPr>
                <w:rFonts w:ascii="Trebuchet MS" w:eastAsia="Arial" w:hAnsi="Trebuchet MS" w:cs="Arial"/>
                <w:color w:val="000000"/>
                <w:sz w:val="22"/>
                <w:szCs w:val="22"/>
                <w:lang w:eastAsia="en-GB"/>
              </w:rPr>
              <w:t>You/your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9E8F6A0"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94A5AA7"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r>
      <w:tr w:rsidR="00286184" w:rsidRPr="000751C4" w14:paraId="518784DF" w14:textId="77777777" w:rsidTr="00770E7A">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99CBD71" w14:textId="77777777" w:rsidR="00286184" w:rsidRPr="000751C4" w:rsidRDefault="00286184" w:rsidP="00770E7A">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lastRenderedPageBreak/>
              <w:t xml:space="preserve">You/your organisation is guilty of grave professional </w:t>
            </w:r>
            <w:proofErr w:type="gramStart"/>
            <w:r w:rsidRPr="000751C4">
              <w:rPr>
                <w:rFonts w:ascii="Trebuchet MS" w:eastAsia="Arial" w:hAnsi="Trebuchet MS" w:cs="Arial"/>
                <w:color w:val="000000"/>
                <w:sz w:val="22"/>
                <w:szCs w:val="22"/>
                <w:lang w:eastAsia="en-GB"/>
              </w:rPr>
              <w:t>misconduct,  which</w:t>
            </w:r>
            <w:proofErr w:type="gramEnd"/>
            <w:r w:rsidRPr="000751C4">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1C4B86"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8A4BB8"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r>
      <w:tr w:rsidR="00286184" w:rsidRPr="000751C4" w14:paraId="1217186F" w14:textId="77777777" w:rsidTr="00770E7A">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7012D3C" w14:textId="77777777" w:rsidR="00286184" w:rsidRPr="000751C4" w:rsidRDefault="00286184" w:rsidP="00770E7A">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You/your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33148E9"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4C704FB"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r>
      <w:tr w:rsidR="00286184" w:rsidRPr="000751C4" w14:paraId="4563BA7C" w14:textId="77777777" w:rsidTr="00770E7A">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11088F" w14:textId="77777777" w:rsidR="00286184" w:rsidRPr="000751C4" w:rsidRDefault="00286184" w:rsidP="00770E7A">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the prior involvement of you/your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820C32"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1AC77C"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r>
      <w:tr w:rsidR="00286184" w:rsidRPr="000751C4" w14:paraId="117020FB" w14:textId="77777777" w:rsidTr="00770E7A">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F60A1B" w14:textId="77777777" w:rsidR="00286184" w:rsidRPr="000751C4" w:rsidRDefault="00286184" w:rsidP="00770E7A">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 xml:space="preserve">you/your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0751C4">
              <w:rPr>
                <w:rFonts w:ascii="Trebuchet MS" w:eastAsia="Arial" w:hAnsi="Trebuchet MS" w:cs="Arial"/>
                <w:color w:val="000000"/>
                <w:sz w:val="22"/>
                <w:szCs w:val="22"/>
                <w:lang w:eastAsia="en-GB"/>
              </w:rPr>
              <w:t>damages</w:t>
            </w:r>
            <w:proofErr w:type="gramEnd"/>
            <w:r w:rsidRPr="000751C4">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2EE663C"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ED4B6A9" w14:textId="77777777" w:rsidR="00286184" w:rsidRPr="000751C4" w:rsidRDefault="00286184" w:rsidP="00770E7A">
            <w:pPr>
              <w:suppressAutoHyphens/>
              <w:overflowPunct/>
              <w:autoSpaceDE/>
              <w:adjustRightInd/>
              <w:jc w:val="both"/>
              <w:rPr>
                <w:rFonts w:ascii="Trebuchet MS" w:eastAsia="Calibri" w:hAnsi="Trebuchet MS" w:cs="Arial"/>
                <w:color w:val="000000"/>
                <w:sz w:val="22"/>
                <w:szCs w:val="22"/>
                <w:lang w:eastAsia="en-GB"/>
              </w:rPr>
            </w:pPr>
          </w:p>
        </w:tc>
      </w:tr>
    </w:tbl>
    <w:p w14:paraId="15ADEE6A" w14:textId="77777777" w:rsidR="00286184" w:rsidRPr="000751C4" w:rsidRDefault="00286184" w:rsidP="00286184">
      <w:pPr>
        <w:overflowPunct/>
        <w:autoSpaceDE/>
        <w:autoSpaceDN/>
        <w:adjustRightInd/>
        <w:jc w:val="both"/>
        <w:textAlignment w:val="auto"/>
        <w:rPr>
          <w:rFonts w:ascii="Trebuchet MS" w:hAnsi="Trebuchet MS"/>
          <w:sz w:val="22"/>
          <w:szCs w:val="22"/>
        </w:rPr>
      </w:pPr>
    </w:p>
    <w:p w14:paraId="4CA018F2" w14:textId="77777777" w:rsidR="00286184" w:rsidRPr="000751C4" w:rsidRDefault="00286184" w:rsidP="00286184">
      <w:pPr>
        <w:pStyle w:val="ListParagraph"/>
        <w:numPr>
          <w:ilvl w:val="0"/>
          <w:numId w:val="7"/>
        </w:numPr>
        <w:jc w:val="both"/>
        <w:rPr>
          <w:rFonts w:ascii="Trebuchet MS" w:hAnsi="Trebuchet MS"/>
          <w:b/>
          <w:bCs/>
        </w:rPr>
      </w:pPr>
      <w:r w:rsidRPr="000751C4">
        <w:rPr>
          <w:rFonts w:ascii="Trebuchet MS" w:hAnsi="Trebuchet MS"/>
        </w:rPr>
        <w:t>Employment and Human Rights</w:t>
      </w:r>
    </w:p>
    <w:p w14:paraId="34E9DDD9" w14:textId="77777777" w:rsidR="00286184" w:rsidRPr="000751C4" w:rsidRDefault="00286184" w:rsidP="00286184">
      <w:pPr>
        <w:jc w:val="both"/>
        <w:rPr>
          <w:rFonts w:ascii="Trebuchet MS" w:hAnsi="Trebuchet MS"/>
          <w:sz w:val="22"/>
          <w:szCs w:val="22"/>
        </w:rPr>
      </w:pPr>
    </w:p>
    <w:p w14:paraId="0AF090D2" w14:textId="77777777" w:rsidR="00286184" w:rsidRPr="000751C4" w:rsidRDefault="00286184" w:rsidP="00286184">
      <w:pPr>
        <w:jc w:val="both"/>
        <w:rPr>
          <w:rFonts w:ascii="Trebuchet MS" w:hAnsi="Trebuchet MS"/>
          <w:b/>
          <w:bCs/>
          <w:sz w:val="22"/>
          <w:szCs w:val="22"/>
        </w:rPr>
      </w:pPr>
      <w:r w:rsidRPr="000751C4">
        <w:rPr>
          <w:rFonts w:ascii="Trebuchet MS" w:hAnsi="Trebuchet MS"/>
          <w:sz w:val="22"/>
          <w:szCs w:val="22"/>
        </w:rPr>
        <w:t>For organisations working outside of the UK please refer to equivalent legislation in the country that you are located. Please delete ‘Yes’ / ‘No’ as applicable.</w:t>
      </w:r>
    </w:p>
    <w:p w14:paraId="49F08A9A" w14:textId="77777777" w:rsidR="00286184" w:rsidRPr="000751C4" w:rsidRDefault="00286184" w:rsidP="00286184">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286184" w:rsidRPr="000751C4" w14:paraId="4E3238EF" w14:textId="77777777" w:rsidTr="00770E7A">
        <w:tc>
          <w:tcPr>
            <w:tcW w:w="270" w:type="pct"/>
            <w:shd w:val="clear" w:color="auto" w:fill="auto"/>
          </w:tcPr>
          <w:p w14:paraId="2C020645"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(a)</w:t>
            </w:r>
          </w:p>
        </w:tc>
        <w:tc>
          <w:tcPr>
            <w:tcW w:w="4207" w:type="pct"/>
            <w:shd w:val="clear" w:color="auto" w:fill="auto"/>
          </w:tcPr>
          <w:p w14:paraId="64B7541D"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 xml:space="preserve">In the last three years, has any finding of unlawful discrimination been made against you/your organisation by an Employment Tribunal, an Employment Appeal </w:t>
            </w:r>
            <w:proofErr w:type="gramStart"/>
            <w:r w:rsidRPr="000751C4">
              <w:rPr>
                <w:rFonts w:ascii="Trebuchet MS" w:hAnsi="Trebuchet MS"/>
                <w:sz w:val="22"/>
                <w:szCs w:val="22"/>
              </w:rPr>
              <w:t>Tribunal</w:t>
            </w:r>
            <w:proofErr w:type="gramEnd"/>
            <w:r w:rsidRPr="000751C4">
              <w:rPr>
                <w:rFonts w:ascii="Trebuchet MS" w:hAnsi="Trebuchet MS"/>
                <w:sz w:val="22"/>
                <w:szCs w:val="22"/>
              </w:rPr>
              <w:t xml:space="preserve"> or any other court (or in comparable proceedings in any jurisdiction other than the UK)?</w:t>
            </w:r>
          </w:p>
          <w:p w14:paraId="6822CE93"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3" w:type="pct"/>
            <w:shd w:val="clear" w:color="auto" w:fill="auto"/>
          </w:tcPr>
          <w:p w14:paraId="1A5BC8C7" w14:textId="77777777" w:rsidR="00286184" w:rsidRPr="000751C4" w:rsidRDefault="00286184" w:rsidP="00770E7A">
            <w:pPr>
              <w:suppressAutoHyphens/>
              <w:overflowPunct/>
              <w:autoSpaceDE/>
              <w:adjustRightInd/>
              <w:jc w:val="both"/>
              <w:rPr>
                <w:rFonts w:ascii="Trebuchet MS" w:eastAsia="MS Gothic" w:hAnsi="Trebuchet MS" w:cs="Segoe UI Symbol"/>
                <w:sz w:val="22"/>
                <w:szCs w:val="22"/>
              </w:rPr>
            </w:pPr>
            <w:r w:rsidRPr="000751C4">
              <w:rPr>
                <w:rFonts w:ascii="Trebuchet MS" w:eastAsia="MS Gothic" w:hAnsi="Trebuchet MS" w:cs="Segoe UI Symbol"/>
                <w:sz w:val="22"/>
                <w:szCs w:val="22"/>
              </w:rPr>
              <w:t>Yes/No</w:t>
            </w:r>
          </w:p>
        </w:tc>
      </w:tr>
      <w:tr w:rsidR="00286184" w:rsidRPr="000751C4" w14:paraId="74242328" w14:textId="77777777" w:rsidTr="00770E7A">
        <w:tc>
          <w:tcPr>
            <w:tcW w:w="270" w:type="pct"/>
            <w:shd w:val="clear" w:color="auto" w:fill="auto"/>
          </w:tcPr>
          <w:p w14:paraId="77BEFCF7"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(b)</w:t>
            </w:r>
          </w:p>
        </w:tc>
        <w:tc>
          <w:tcPr>
            <w:tcW w:w="4207" w:type="pct"/>
            <w:shd w:val="clear" w:color="auto" w:fill="auto"/>
          </w:tcPr>
          <w:p w14:paraId="74FB8F41"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 xml:space="preserve">In the last three years, have you or has your organisation had a complaint upheld following an investigation by the Equality and Human Rights Commission or its predecessors (or a comparable body in any jurisdiction other than the UK), on grounds or alleged unlawful discrimination?  </w:t>
            </w:r>
          </w:p>
          <w:p w14:paraId="71B3B6CF" w14:textId="77777777" w:rsidR="00286184" w:rsidRPr="000751C4" w:rsidRDefault="00286184" w:rsidP="00770E7A">
            <w:pPr>
              <w:overflowPunct/>
              <w:autoSpaceDE/>
              <w:autoSpaceDN/>
              <w:adjustRightInd/>
              <w:jc w:val="both"/>
              <w:textAlignment w:val="auto"/>
              <w:rPr>
                <w:rFonts w:ascii="Trebuchet MS" w:hAnsi="Trebuchet MS"/>
                <w:sz w:val="22"/>
                <w:szCs w:val="22"/>
              </w:rPr>
            </w:pPr>
          </w:p>
          <w:p w14:paraId="16790954" w14:textId="77777777" w:rsidR="00286184" w:rsidRPr="000751C4" w:rsidRDefault="00286184" w:rsidP="00770E7A">
            <w:pPr>
              <w:overflowPunct/>
              <w:autoSpaceDE/>
              <w:autoSpaceDN/>
              <w:adjustRightInd/>
              <w:jc w:val="both"/>
              <w:textAlignment w:val="auto"/>
              <w:rPr>
                <w:rFonts w:ascii="Trebuchet MS" w:hAnsi="Trebuchet MS"/>
                <w:i/>
                <w:sz w:val="22"/>
                <w:szCs w:val="22"/>
              </w:rPr>
            </w:pPr>
            <w:r w:rsidRPr="000751C4">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3C67A52C" w14:textId="77777777" w:rsidR="00286184" w:rsidRPr="000751C4" w:rsidRDefault="00286184" w:rsidP="00770E7A">
            <w:pPr>
              <w:overflowPunct/>
              <w:autoSpaceDE/>
              <w:autoSpaceDN/>
              <w:adjustRightInd/>
              <w:jc w:val="both"/>
              <w:textAlignment w:val="auto"/>
              <w:rPr>
                <w:rFonts w:ascii="Trebuchet MS" w:hAnsi="Trebuchet MS"/>
                <w:i/>
                <w:sz w:val="22"/>
                <w:szCs w:val="22"/>
              </w:rPr>
            </w:pPr>
          </w:p>
          <w:p w14:paraId="6F3851AA" w14:textId="77777777" w:rsidR="00286184" w:rsidRPr="000751C4" w:rsidRDefault="00286184" w:rsidP="00770E7A">
            <w:pPr>
              <w:overflowPunct/>
              <w:autoSpaceDE/>
              <w:autoSpaceDN/>
              <w:adjustRightInd/>
              <w:jc w:val="both"/>
              <w:textAlignment w:val="auto"/>
              <w:rPr>
                <w:rFonts w:ascii="Trebuchet MS" w:hAnsi="Trebuchet MS"/>
                <w:i/>
                <w:sz w:val="22"/>
                <w:szCs w:val="22"/>
              </w:rPr>
            </w:pPr>
            <w:r w:rsidRPr="000751C4">
              <w:rPr>
                <w:rFonts w:ascii="Trebuchet MS" w:hAnsi="Trebuchet MS"/>
                <w:i/>
                <w:sz w:val="22"/>
                <w:szCs w:val="22"/>
              </w:rPr>
              <w:t>If the investigation upheld the complaint against your organisation, please use the Appendix to explain what action (if any) you have taken to prevent unlawful discrimination from reoccurring. You may be excluded if you are unable to demonstrate to The Secretariat’s satisfaction that appropriate remedial action has been taken to prevent similar unlawful discrimination reoccurring.</w:t>
            </w:r>
          </w:p>
          <w:p w14:paraId="5EA1C7F0" w14:textId="77777777" w:rsidR="00286184" w:rsidRPr="000751C4" w:rsidRDefault="00286184" w:rsidP="00770E7A">
            <w:pPr>
              <w:overflowPunct/>
              <w:autoSpaceDE/>
              <w:autoSpaceDN/>
              <w:adjustRightInd/>
              <w:jc w:val="both"/>
              <w:textAlignment w:val="auto"/>
              <w:rPr>
                <w:rFonts w:ascii="Trebuchet MS" w:hAnsi="Trebuchet MS"/>
                <w:i/>
                <w:sz w:val="22"/>
                <w:szCs w:val="22"/>
              </w:rPr>
            </w:pPr>
          </w:p>
        </w:tc>
        <w:tc>
          <w:tcPr>
            <w:tcW w:w="523" w:type="pct"/>
            <w:shd w:val="clear" w:color="auto" w:fill="auto"/>
          </w:tcPr>
          <w:p w14:paraId="7F8032A7"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Yes/No</w:t>
            </w:r>
          </w:p>
        </w:tc>
      </w:tr>
      <w:tr w:rsidR="00286184" w:rsidRPr="000751C4" w14:paraId="0DB77921" w14:textId="77777777" w:rsidTr="00770E7A">
        <w:tc>
          <w:tcPr>
            <w:tcW w:w="270" w:type="pct"/>
            <w:shd w:val="clear" w:color="auto" w:fill="auto"/>
          </w:tcPr>
          <w:p w14:paraId="2965A45A"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(c)</w:t>
            </w:r>
          </w:p>
        </w:tc>
        <w:tc>
          <w:tcPr>
            <w:tcW w:w="4207" w:type="pct"/>
            <w:shd w:val="clear" w:color="auto" w:fill="auto"/>
          </w:tcPr>
          <w:p w14:paraId="3B5EDD0C"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If you use sub-contractors, do you have processes in place to check whether any of the above circumstances apply to these other organisations?</w:t>
            </w:r>
          </w:p>
          <w:p w14:paraId="4152F2B8"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3" w:type="pct"/>
            <w:shd w:val="clear" w:color="auto" w:fill="auto"/>
          </w:tcPr>
          <w:p w14:paraId="2636631F" w14:textId="77777777" w:rsidR="00286184" w:rsidRPr="000751C4" w:rsidRDefault="00286184" w:rsidP="00770E7A">
            <w:pPr>
              <w:suppressAutoHyphens/>
              <w:overflowPunct/>
              <w:autoSpaceDE/>
              <w:adjustRightInd/>
              <w:jc w:val="both"/>
              <w:rPr>
                <w:rFonts w:ascii="Trebuchet MS" w:eastAsia="MS Gothic" w:hAnsi="Trebuchet MS" w:cs="Segoe UI Symbol"/>
                <w:sz w:val="22"/>
                <w:szCs w:val="22"/>
              </w:rPr>
            </w:pPr>
            <w:r w:rsidRPr="000751C4">
              <w:rPr>
                <w:rFonts w:ascii="Trebuchet MS" w:eastAsia="MS Gothic" w:hAnsi="Trebuchet MS" w:cs="Segoe UI Symbol"/>
                <w:sz w:val="22"/>
                <w:szCs w:val="22"/>
              </w:rPr>
              <w:t>Yes/No/</w:t>
            </w:r>
          </w:p>
          <w:p w14:paraId="0F8573C8" w14:textId="77777777" w:rsidR="00286184" w:rsidRPr="000751C4" w:rsidRDefault="00286184" w:rsidP="00770E7A">
            <w:pPr>
              <w:suppressAutoHyphens/>
              <w:overflowPunct/>
              <w:autoSpaceDE/>
              <w:adjustRightInd/>
              <w:jc w:val="both"/>
              <w:rPr>
                <w:rFonts w:ascii="Trebuchet MS" w:hAnsi="Trebuchet MS"/>
                <w:sz w:val="22"/>
                <w:szCs w:val="22"/>
              </w:rPr>
            </w:pPr>
            <w:r w:rsidRPr="000751C4">
              <w:rPr>
                <w:rFonts w:ascii="Trebuchet MS" w:eastAsia="MS Gothic" w:hAnsi="Trebuchet MS" w:cs="Segoe UI Symbol"/>
                <w:sz w:val="22"/>
                <w:szCs w:val="22"/>
              </w:rPr>
              <w:t>NA</w:t>
            </w:r>
          </w:p>
        </w:tc>
      </w:tr>
    </w:tbl>
    <w:p w14:paraId="52AEA6AD" w14:textId="77777777" w:rsidR="00286184" w:rsidRPr="000751C4" w:rsidRDefault="00286184" w:rsidP="00286184">
      <w:pPr>
        <w:jc w:val="both"/>
        <w:rPr>
          <w:rFonts w:ascii="Trebuchet MS" w:hAnsi="Trebuchet MS"/>
          <w:b/>
          <w:bCs/>
          <w:sz w:val="22"/>
          <w:szCs w:val="22"/>
        </w:rPr>
      </w:pPr>
    </w:p>
    <w:p w14:paraId="113D23D3" w14:textId="77777777" w:rsidR="00286184" w:rsidRPr="000751C4" w:rsidRDefault="00286184" w:rsidP="00286184">
      <w:pPr>
        <w:pStyle w:val="ListParagraph"/>
        <w:numPr>
          <w:ilvl w:val="0"/>
          <w:numId w:val="7"/>
        </w:numPr>
        <w:jc w:val="both"/>
        <w:rPr>
          <w:rFonts w:ascii="Trebuchet MS" w:hAnsi="Trebuchet MS"/>
        </w:rPr>
      </w:pPr>
      <w:r w:rsidRPr="000751C4">
        <w:rPr>
          <w:rFonts w:ascii="Trebuchet MS" w:hAnsi="Trebuchet MS"/>
        </w:rPr>
        <w:t>Environmental Legislation</w:t>
      </w:r>
    </w:p>
    <w:p w14:paraId="71941B7C" w14:textId="77777777" w:rsidR="00286184" w:rsidRPr="000751C4" w:rsidRDefault="00286184" w:rsidP="00286184">
      <w:pPr>
        <w:ind w:left="720"/>
        <w:jc w:val="both"/>
        <w:rPr>
          <w:rFonts w:ascii="Trebuchet MS" w:hAnsi="Trebuchet MS"/>
          <w:sz w:val="22"/>
          <w:szCs w:val="22"/>
        </w:rPr>
      </w:pPr>
    </w:p>
    <w:p w14:paraId="59EF48F9" w14:textId="77777777" w:rsidR="00286184" w:rsidRPr="000751C4" w:rsidRDefault="00286184" w:rsidP="00286184">
      <w:pPr>
        <w:jc w:val="both"/>
        <w:rPr>
          <w:rFonts w:ascii="Trebuchet MS" w:hAnsi="Trebuchet MS"/>
          <w:sz w:val="22"/>
          <w:szCs w:val="22"/>
        </w:rPr>
      </w:pPr>
      <w:r w:rsidRPr="000751C4">
        <w:rPr>
          <w:rFonts w:ascii="Trebuchet MS" w:hAnsi="Trebuchet MS"/>
          <w:sz w:val="22"/>
          <w:szCs w:val="22"/>
        </w:rPr>
        <w:t>For organisations working outside of the UK please refer to equivalent legislation in the country that you are located. Please delete ‘Yes’ / ‘No’ as applicable.</w:t>
      </w:r>
    </w:p>
    <w:p w14:paraId="4BCF6C12" w14:textId="77777777" w:rsidR="00286184" w:rsidRPr="000751C4" w:rsidRDefault="00286184" w:rsidP="00286184">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286184" w:rsidRPr="000751C4" w14:paraId="65258AF3" w14:textId="77777777" w:rsidTr="00770E7A">
        <w:tc>
          <w:tcPr>
            <w:tcW w:w="256" w:type="pct"/>
            <w:shd w:val="clear" w:color="auto" w:fill="auto"/>
          </w:tcPr>
          <w:p w14:paraId="6F71D2CA"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(a)</w:t>
            </w:r>
          </w:p>
        </w:tc>
        <w:tc>
          <w:tcPr>
            <w:tcW w:w="4220" w:type="pct"/>
            <w:shd w:val="clear" w:color="auto" w:fill="auto"/>
          </w:tcPr>
          <w:p w14:paraId="7CB090EE"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 xml:space="preserve">Have you or your organisation been convicted of breaching environmental legislation, or had any notice served upon it, in the last three years by any environmental regulator or authority (including local authority)? </w:t>
            </w:r>
          </w:p>
          <w:p w14:paraId="1CB4FCEA" w14:textId="77777777" w:rsidR="00286184" w:rsidRPr="000751C4" w:rsidRDefault="00286184" w:rsidP="00770E7A">
            <w:pPr>
              <w:overflowPunct/>
              <w:autoSpaceDE/>
              <w:autoSpaceDN/>
              <w:adjustRightInd/>
              <w:jc w:val="both"/>
              <w:textAlignment w:val="auto"/>
              <w:rPr>
                <w:rFonts w:ascii="Trebuchet MS" w:hAnsi="Trebuchet MS"/>
                <w:sz w:val="22"/>
                <w:szCs w:val="22"/>
              </w:rPr>
            </w:pPr>
          </w:p>
          <w:p w14:paraId="6657599F" w14:textId="77777777" w:rsidR="00286184" w:rsidRPr="000751C4" w:rsidRDefault="00286184" w:rsidP="00770E7A">
            <w:pPr>
              <w:overflowPunct/>
              <w:autoSpaceDE/>
              <w:autoSpaceDN/>
              <w:adjustRightInd/>
              <w:jc w:val="both"/>
              <w:textAlignment w:val="auto"/>
              <w:rPr>
                <w:rFonts w:ascii="Trebuchet MS" w:hAnsi="Trebuchet MS"/>
                <w:i/>
                <w:sz w:val="22"/>
                <w:szCs w:val="22"/>
              </w:rPr>
            </w:pPr>
            <w:r w:rsidRPr="000751C4">
              <w:rPr>
                <w:rFonts w:ascii="Trebuchet MS" w:hAnsi="Trebuchet MS"/>
                <w:i/>
                <w:sz w:val="22"/>
                <w:szCs w:val="22"/>
              </w:rPr>
              <w:lastRenderedPageBreak/>
              <w:t>If your answer to this question is “Yes”, please provide details in a separate Appendix of the conviction or notice and details of any remedial action or changes you have made as a result of conviction or notices served. The Secretariat will not select bidders that have been prosecuted or served notice under environmental legislation in the last 3 years, unless The Commonwealth is satisfied that appropriate remedial action has been taken to prevent future occurrences/breaches.</w:t>
            </w:r>
          </w:p>
          <w:p w14:paraId="401626F1"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4" w:type="pct"/>
            <w:shd w:val="clear" w:color="auto" w:fill="auto"/>
          </w:tcPr>
          <w:p w14:paraId="2CE0C0E5"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lastRenderedPageBreak/>
              <w:t>Yes</w:t>
            </w:r>
            <w:r w:rsidRPr="000751C4">
              <w:rPr>
                <w:rFonts w:ascii="Trebuchet MS" w:eastAsia="Calibri" w:hAnsi="Trebuchet MS" w:cs="Arial"/>
                <w:color w:val="000000"/>
                <w:sz w:val="22"/>
                <w:szCs w:val="22"/>
                <w:lang w:eastAsia="en-GB"/>
              </w:rPr>
              <w:t>/</w:t>
            </w:r>
            <w:r w:rsidRPr="000751C4">
              <w:rPr>
                <w:rFonts w:ascii="Trebuchet MS" w:eastAsia="Arial" w:hAnsi="Trebuchet MS" w:cs="Arial"/>
                <w:color w:val="000000"/>
                <w:sz w:val="22"/>
                <w:szCs w:val="22"/>
                <w:lang w:eastAsia="en-GB"/>
              </w:rPr>
              <w:t>No</w:t>
            </w:r>
            <w:r w:rsidRPr="000751C4">
              <w:rPr>
                <w:rFonts w:ascii="Trebuchet MS" w:eastAsia="Calibri" w:hAnsi="Trebuchet MS" w:cs="Arial"/>
                <w:color w:val="000000"/>
                <w:sz w:val="22"/>
                <w:szCs w:val="22"/>
                <w:lang w:eastAsia="en-GB"/>
              </w:rPr>
              <w:t xml:space="preserve"> </w:t>
            </w:r>
          </w:p>
          <w:p w14:paraId="4554E6C2"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r>
      <w:tr w:rsidR="00286184" w:rsidRPr="000751C4" w14:paraId="767B0158" w14:textId="77777777" w:rsidTr="00770E7A">
        <w:tc>
          <w:tcPr>
            <w:tcW w:w="256" w:type="pct"/>
            <w:shd w:val="clear" w:color="auto" w:fill="auto"/>
          </w:tcPr>
          <w:p w14:paraId="6C506A63"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(b)</w:t>
            </w:r>
          </w:p>
        </w:tc>
        <w:tc>
          <w:tcPr>
            <w:tcW w:w="4220" w:type="pct"/>
            <w:shd w:val="clear" w:color="auto" w:fill="auto"/>
          </w:tcPr>
          <w:p w14:paraId="640E3732"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10687446"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4" w:type="pct"/>
            <w:shd w:val="clear" w:color="auto" w:fill="auto"/>
          </w:tcPr>
          <w:p w14:paraId="1241659E" w14:textId="77777777" w:rsidR="00286184" w:rsidRPr="000751C4" w:rsidRDefault="00286184" w:rsidP="00770E7A">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0751C4">
              <w:rPr>
                <w:rFonts w:ascii="Trebuchet MS" w:eastAsia="Arial" w:hAnsi="Trebuchet MS" w:cs="Arial"/>
                <w:color w:val="000000"/>
                <w:sz w:val="22"/>
                <w:szCs w:val="22"/>
                <w:lang w:eastAsia="en-GB"/>
              </w:rPr>
              <w:t>Yes</w:t>
            </w:r>
            <w:r w:rsidRPr="000751C4">
              <w:rPr>
                <w:rFonts w:ascii="Trebuchet MS" w:eastAsia="Calibri" w:hAnsi="Trebuchet MS" w:cs="Arial"/>
                <w:color w:val="000000"/>
                <w:sz w:val="22"/>
                <w:szCs w:val="22"/>
                <w:lang w:eastAsia="en-GB"/>
              </w:rPr>
              <w:t>/</w:t>
            </w:r>
            <w:r w:rsidRPr="000751C4">
              <w:rPr>
                <w:rFonts w:ascii="Trebuchet MS" w:eastAsia="Arial" w:hAnsi="Trebuchet MS" w:cs="Arial"/>
                <w:color w:val="000000"/>
                <w:sz w:val="22"/>
                <w:szCs w:val="22"/>
                <w:lang w:eastAsia="en-GB"/>
              </w:rPr>
              <w:t>No/</w:t>
            </w:r>
          </w:p>
          <w:p w14:paraId="71E41D1C"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0751C4">
              <w:rPr>
                <w:rFonts w:ascii="Trebuchet MS" w:eastAsia="Arial" w:hAnsi="Trebuchet MS" w:cs="Arial"/>
                <w:color w:val="000000"/>
                <w:sz w:val="22"/>
                <w:szCs w:val="22"/>
                <w:lang w:eastAsia="en-GB"/>
              </w:rPr>
              <w:t>NA</w:t>
            </w:r>
            <w:r w:rsidRPr="000751C4">
              <w:rPr>
                <w:rFonts w:ascii="Trebuchet MS" w:eastAsia="Calibri" w:hAnsi="Trebuchet MS" w:cs="Arial"/>
                <w:color w:val="000000"/>
                <w:sz w:val="22"/>
                <w:szCs w:val="22"/>
                <w:lang w:eastAsia="en-GB"/>
              </w:rPr>
              <w:t xml:space="preserve"> </w:t>
            </w:r>
          </w:p>
          <w:p w14:paraId="573DBCA6"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r>
    </w:tbl>
    <w:p w14:paraId="67EF9363" w14:textId="77777777" w:rsidR="00286184" w:rsidRPr="000751C4" w:rsidRDefault="00286184" w:rsidP="00286184">
      <w:pPr>
        <w:overflowPunct/>
        <w:autoSpaceDE/>
        <w:autoSpaceDN/>
        <w:adjustRightInd/>
        <w:jc w:val="both"/>
        <w:textAlignment w:val="auto"/>
        <w:rPr>
          <w:rFonts w:ascii="Trebuchet MS" w:hAnsi="Trebuchet MS"/>
          <w:sz w:val="22"/>
          <w:szCs w:val="22"/>
        </w:rPr>
      </w:pPr>
    </w:p>
    <w:p w14:paraId="6CF63812" w14:textId="77777777" w:rsidR="00286184" w:rsidRPr="000751C4" w:rsidRDefault="00286184" w:rsidP="00286184">
      <w:pPr>
        <w:pStyle w:val="ListParagraph"/>
        <w:numPr>
          <w:ilvl w:val="0"/>
          <w:numId w:val="7"/>
        </w:numPr>
        <w:jc w:val="both"/>
        <w:rPr>
          <w:rFonts w:ascii="Trebuchet MS" w:hAnsi="Trebuchet MS"/>
          <w:bCs/>
        </w:rPr>
      </w:pPr>
      <w:r w:rsidRPr="000751C4">
        <w:rPr>
          <w:rFonts w:ascii="Trebuchet MS" w:hAnsi="Trebuchet MS"/>
          <w:bCs/>
        </w:rPr>
        <w:t>Health and Safety legislation</w:t>
      </w:r>
      <w:r w:rsidRPr="000751C4">
        <w:rPr>
          <w:rFonts w:ascii="Trebuchet MS" w:hAnsi="Trebuchet MS"/>
          <w:bCs/>
        </w:rPr>
        <w:br/>
      </w:r>
    </w:p>
    <w:p w14:paraId="3CD1F516" w14:textId="77777777" w:rsidR="00286184" w:rsidRPr="000751C4" w:rsidRDefault="00286184" w:rsidP="00286184">
      <w:pPr>
        <w:jc w:val="both"/>
        <w:rPr>
          <w:rFonts w:ascii="Trebuchet MS" w:hAnsi="Trebuchet MS"/>
          <w:sz w:val="22"/>
          <w:szCs w:val="22"/>
        </w:rPr>
      </w:pPr>
      <w:r w:rsidRPr="000751C4">
        <w:rPr>
          <w:rFonts w:ascii="Trebuchet MS" w:hAnsi="Trebuchet MS"/>
          <w:sz w:val="22"/>
          <w:szCs w:val="22"/>
        </w:rPr>
        <w:t>For individuals/organisations working outside of the UK please refer to equivalent legislation in the country that you are registered in and/or located. Please delete ‘Yes’ / ‘No’ as applicable.</w:t>
      </w:r>
    </w:p>
    <w:p w14:paraId="5DB43238" w14:textId="77777777" w:rsidR="00286184" w:rsidRPr="000751C4" w:rsidRDefault="00286184" w:rsidP="00286184">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286184" w:rsidRPr="000751C4" w14:paraId="60260DF9" w14:textId="77777777" w:rsidTr="00770E7A">
        <w:tc>
          <w:tcPr>
            <w:tcW w:w="256" w:type="pct"/>
            <w:shd w:val="clear" w:color="auto" w:fill="auto"/>
          </w:tcPr>
          <w:p w14:paraId="64F77764"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(a)</w:t>
            </w:r>
          </w:p>
        </w:tc>
        <w:tc>
          <w:tcPr>
            <w:tcW w:w="4220" w:type="pct"/>
            <w:shd w:val="clear" w:color="auto" w:fill="auto"/>
          </w:tcPr>
          <w:p w14:paraId="04AC2A7F"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Please self-certify that your organisation has a Health and Safety Policy that complies with current legislative requirements.</w:t>
            </w:r>
          </w:p>
          <w:p w14:paraId="5BE70494"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4" w:type="pct"/>
            <w:shd w:val="clear" w:color="auto" w:fill="auto"/>
          </w:tcPr>
          <w:p w14:paraId="48A795AE"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color w:val="000000"/>
                <w:sz w:val="22"/>
                <w:szCs w:val="22"/>
                <w:lang w:val="es-ES" w:eastAsia="en-GB"/>
              </w:rPr>
            </w:pPr>
            <w:r w:rsidRPr="000751C4">
              <w:rPr>
                <w:rFonts w:ascii="Trebuchet MS" w:eastAsia="Arial" w:hAnsi="Trebuchet MS" w:cs="Arial"/>
                <w:color w:val="000000"/>
                <w:sz w:val="22"/>
                <w:szCs w:val="22"/>
                <w:lang w:val="es-ES" w:eastAsia="en-GB"/>
              </w:rPr>
              <w:t>Yes</w:t>
            </w:r>
            <w:r w:rsidRPr="000751C4">
              <w:rPr>
                <w:rFonts w:ascii="Trebuchet MS" w:eastAsia="Calibri" w:hAnsi="Trebuchet MS" w:cs="Arial"/>
                <w:color w:val="000000"/>
                <w:sz w:val="22"/>
                <w:szCs w:val="22"/>
                <w:lang w:val="es-ES" w:eastAsia="en-GB"/>
              </w:rPr>
              <w:t>/</w:t>
            </w:r>
            <w:r w:rsidRPr="000751C4">
              <w:rPr>
                <w:rFonts w:ascii="Trebuchet MS" w:eastAsia="Arial" w:hAnsi="Trebuchet MS" w:cs="Arial"/>
                <w:color w:val="000000"/>
                <w:sz w:val="22"/>
                <w:szCs w:val="22"/>
                <w:lang w:val="es-ES" w:eastAsia="en-GB"/>
              </w:rPr>
              <w:t xml:space="preserve">No/NA (individual </w:t>
            </w:r>
            <w:proofErr w:type="spellStart"/>
            <w:r w:rsidRPr="000751C4">
              <w:rPr>
                <w:rFonts w:ascii="Trebuchet MS" w:eastAsia="Arial" w:hAnsi="Trebuchet MS" w:cs="Arial"/>
                <w:color w:val="000000"/>
                <w:sz w:val="22"/>
                <w:szCs w:val="22"/>
                <w:lang w:val="es-ES" w:eastAsia="en-GB"/>
              </w:rPr>
              <w:t>consultant</w:t>
            </w:r>
            <w:proofErr w:type="spellEnd"/>
            <w:r w:rsidRPr="000751C4">
              <w:rPr>
                <w:rFonts w:ascii="Trebuchet MS" w:eastAsia="Arial" w:hAnsi="Trebuchet MS" w:cs="Arial"/>
                <w:color w:val="000000"/>
                <w:sz w:val="22"/>
                <w:szCs w:val="22"/>
                <w:lang w:val="es-ES" w:eastAsia="en-GB"/>
              </w:rPr>
              <w:t>)</w:t>
            </w:r>
          </w:p>
        </w:tc>
      </w:tr>
      <w:tr w:rsidR="00286184" w:rsidRPr="000751C4" w14:paraId="5EFCACCD" w14:textId="77777777" w:rsidTr="00770E7A">
        <w:tc>
          <w:tcPr>
            <w:tcW w:w="256" w:type="pct"/>
            <w:shd w:val="clear" w:color="auto" w:fill="auto"/>
          </w:tcPr>
          <w:p w14:paraId="2EF2FA86"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(b)</w:t>
            </w:r>
          </w:p>
        </w:tc>
        <w:tc>
          <w:tcPr>
            <w:tcW w:w="4220" w:type="pct"/>
            <w:shd w:val="clear" w:color="auto" w:fill="auto"/>
          </w:tcPr>
          <w:p w14:paraId="3A81C431"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 xml:space="preserve">Has your organisation or any of its </w:t>
            </w:r>
            <w:proofErr w:type="gramStart"/>
            <w:r w:rsidRPr="000751C4">
              <w:rPr>
                <w:rFonts w:ascii="Trebuchet MS" w:hAnsi="Trebuchet MS"/>
                <w:sz w:val="22"/>
                <w:szCs w:val="22"/>
              </w:rPr>
              <w:t>Directors</w:t>
            </w:r>
            <w:proofErr w:type="gramEnd"/>
            <w:r w:rsidRPr="000751C4">
              <w:rPr>
                <w:rFonts w:ascii="Trebuchet MS" w:hAnsi="Trebuchet MS"/>
                <w:sz w:val="22"/>
                <w:szCs w:val="22"/>
              </w:rPr>
              <w:t xml:space="preserve"> or Executive Officers been in receipt of enforcement/remedial orders in relation to the Health and Safety Executive (or equivalent body) in the last 3 years? </w:t>
            </w:r>
          </w:p>
          <w:p w14:paraId="1F5059A7" w14:textId="77777777" w:rsidR="00286184" w:rsidRPr="000751C4" w:rsidRDefault="00286184" w:rsidP="00770E7A">
            <w:pPr>
              <w:overflowPunct/>
              <w:autoSpaceDE/>
              <w:autoSpaceDN/>
              <w:adjustRightInd/>
              <w:jc w:val="both"/>
              <w:textAlignment w:val="auto"/>
              <w:rPr>
                <w:rFonts w:ascii="Trebuchet MS" w:hAnsi="Trebuchet MS"/>
                <w:sz w:val="22"/>
                <w:szCs w:val="22"/>
              </w:rPr>
            </w:pPr>
          </w:p>
          <w:p w14:paraId="688C2AF1" w14:textId="77777777" w:rsidR="00286184" w:rsidRPr="000751C4" w:rsidRDefault="00286184" w:rsidP="00770E7A">
            <w:pPr>
              <w:overflowPunct/>
              <w:autoSpaceDE/>
              <w:autoSpaceDN/>
              <w:adjustRightInd/>
              <w:jc w:val="both"/>
              <w:textAlignment w:val="auto"/>
              <w:rPr>
                <w:rFonts w:ascii="Trebuchet MS" w:hAnsi="Trebuchet MS"/>
                <w:i/>
                <w:sz w:val="22"/>
                <w:szCs w:val="22"/>
              </w:rPr>
            </w:pPr>
            <w:r w:rsidRPr="000751C4">
              <w:rPr>
                <w:rFonts w:ascii="Trebuchet MS" w:hAnsi="Trebuchet MS"/>
                <w:i/>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bidder(s) that have been in receipt of enforcement/remedial action orders unless the bidder(s) can demonstrate to The Secretariat’s satisfaction that appropriate remedial action has been taken to prevent future occurrences or breaches.     </w:t>
            </w:r>
          </w:p>
          <w:p w14:paraId="64584022" w14:textId="77777777" w:rsidR="00286184" w:rsidRPr="000751C4" w:rsidRDefault="00286184" w:rsidP="00770E7A">
            <w:pPr>
              <w:overflowPunct/>
              <w:autoSpaceDE/>
              <w:autoSpaceDN/>
              <w:adjustRightInd/>
              <w:jc w:val="both"/>
              <w:textAlignment w:val="auto"/>
              <w:rPr>
                <w:rFonts w:ascii="Trebuchet MS" w:hAnsi="Trebuchet MS"/>
                <w:sz w:val="22"/>
                <w:szCs w:val="22"/>
              </w:rPr>
            </w:pPr>
          </w:p>
        </w:tc>
        <w:tc>
          <w:tcPr>
            <w:tcW w:w="524" w:type="pct"/>
            <w:shd w:val="clear" w:color="auto" w:fill="auto"/>
          </w:tcPr>
          <w:p w14:paraId="28A1375D"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color w:val="000000"/>
                <w:sz w:val="22"/>
                <w:szCs w:val="22"/>
                <w:lang w:val="es-ES" w:eastAsia="en-GB"/>
              </w:rPr>
            </w:pPr>
            <w:r w:rsidRPr="000751C4">
              <w:rPr>
                <w:rFonts w:ascii="Trebuchet MS" w:eastAsia="Arial" w:hAnsi="Trebuchet MS" w:cs="Arial"/>
                <w:color w:val="000000"/>
                <w:sz w:val="22"/>
                <w:szCs w:val="22"/>
                <w:lang w:val="es-ES" w:eastAsia="en-GB"/>
              </w:rPr>
              <w:t>Yes</w:t>
            </w:r>
            <w:r w:rsidRPr="000751C4">
              <w:rPr>
                <w:rFonts w:ascii="Trebuchet MS" w:eastAsia="Calibri" w:hAnsi="Trebuchet MS" w:cs="Arial"/>
                <w:color w:val="000000"/>
                <w:sz w:val="22"/>
                <w:szCs w:val="22"/>
                <w:lang w:val="es-ES" w:eastAsia="en-GB"/>
              </w:rPr>
              <w:t>/</w:t>
            </w:r>
            <w:r w:rsidRPr="000751C4">
              <w:rPr>
                <w:rFonts w:ascii="Trebuchet MS" w:eastAsia="Arial" w:hAnsi="Trebuchet MS" w:cs="Arial"/>
                <w:color w:val="000000"/>
                <w:sz w:val="22"/>
                <w:szCs w:val="22"/>
                <w:lang w:val="es-ES" w:eastAsia="en-GB"/>
              </w:rPr>
              <w:t xml:space="preserve">No/NA (individual </w:t>
            </w:r>
            <w:proofErr w:type="spellStart"/>
            <w:r w:rsidRPr="000751C4">
              <w:rPr>
                <w:rFonts w:ascii="Trebuchet MS" w:eastAsia="Arial" w:hAnsi="Trebuchet MS" w:cs="Arial"/>
                <w:color w:val="000000"/>
                <w:sz w:val="22"/>
                <w:szCs w:val="22"/>
                <w:lang w:val="es-ES" w:eastAsia="en-GB"/>
              </w:rPr>
              <w:t>consultant</w:t>
            </w:r>
            <w:proofErr w:type="spellEnd"/>
            <w:r w:rsidRPr="000751C4">
              <w:rPr>
                <w:rFonts w:ascii="Trebuchet MS" w:eastAsia="Arial" w:hAnsi="Trebuchet MS" w:cs="Arial"/>
                <w:color w:val="000000"/>
                <w:sz w:val="22"/>
                <w:szCs w:val="22"/>
                <w:lang w:val="es-ES" w:eastAsia="en-GB"/>
              </w:rPr>
              <w:t>)</w:t>
            </w:r>
          </w:p>
          <w:p w14:paraId="4BD5AA8C" w14:textId="77777777" w:rsidR="00286184" w:rsidRPr="000751C4" w:rsidRDefault="00286184" w:rsidP="00770E7A">
            <w:pPr>
              <w:overflowPunct/>
              <w:autoSpaceDE/>
              <w:autoSpaceDN/>
              <w:adjustRightInd/>
              <w:jc w:val="both"/>
              <w:textAlignment w:val="auto"/>
              <w:rPr>
                <w:rFonts w:ascii="Trebuchet MS" w:hAnsi="Trebuchet MS"/>
                <w:sz w:val="22"/>
                <w:szCs w:val="22"/>
                <w:lang w:val="es-ES"/>
              </w:rPr>
            </w:pPr>
          </w:p>
        </w:tc>
      </w:tr>
      <w:tr w:rsidR="00286184" w:rsidRPr="000751C4" w14:paraId="70DD5D08" w14:textId="77777777" w:rsidTr="00770E7A">
        <w:tc>
          <w:tcPr>
            <w:tcW w:w="256" w:type="pct"/>
            <w:shd w:val="clear" w:color="auto" w:fill="auto"/>
          </w:tcPr>
          <w:p w14:paraId="1E7E1C8D"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(c)</w:t>
            </w:r>
          </w:p>
        </w:tc>
        <w:tc>
          <w:tcPr>
            <w:tcW w:w="4220" w:type="pct"/>
            <w:shd w:val="clear" w:color="auto" w:fill="auto"/>
          </w:tcPr>
          <w:p w14:paraId="671A0C29" w14:textId="77777777" w:rsidR="00286184" w:rsidRPr="000751C4" w:rsidRDefault="00286184" w:rsidP="00770E7A">
            <w:pPr>
              <w:overflowPunct/>
              <w:autoSpaceDE/>
              <w:autoSpaceDN/>
              <w:adjustRightInd/>
              <w:jc w:val="both"/>
              <w:textAlignment w:val="auto"/>
              <w:rPr>
                <w:rFonts w:ascii="Trebuchet MS" w:hAnsi="Trebuchet MS"/>
                <w:sz w:val="22"/>
                <w:szCs w:val="22"/>
              </w:rPr>
            </w:pPr>
            <w:r w:rsidRPr="000751C4">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6D5170E9"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sz w:val="22"/>
                <w:szCs w:val="22"/>
                <w:lang w:val="es-ES" w:eastAsia="en-GB"/>
              </w:rPr>
            </w:pPr>
            <w:r w:rsidRPr="000751C4">
              <w:rPr>
                <w:rFonts w:ascii="Trebuchet MS" w:eastAsia="Arial" w:hAnsi="Trebuchet MS" w:cs="Arial"/>
                <w:sz w:val="22"/>
                <w:szCs w:val="22"/>
                <w:lang w:val="es-ES" w:eastAsia="en-GB"/>
              </w:rPr>
              <w:t>Yes</w:t>
            </w:r>
            <w:r w:rsidRPr="000751C4">
              <w:rPr>
                <w:rFonts w:ascii="Trebuchet MS" w:eastAsia="Calibri" w:hAnsi="Trebuchet MS" w:cs="Arial"/>
                <w:sz w:val="22"/>
                <w:szCs w:val="22"/>
                <w:lang w:val="es-ES" w:eastAsia="en-GB"/>
              </w:rPr>
              <w:t>/</w:t>
            </w:r>
            <w:r w:rsidRPr="000751C4">
              <w:rPr>
                <w:rFonts w:ascii="Trebuchet MS" w:eastAsia="Arial" w:hAnsi="Trebuchet MS" w:cs="Arial"/>
                <w:sz w:val="22"/>
                <w:szCs w:val="22"/>
                <w:lang w:val="es-ES" w:eastAsia="en-GB"/>
              </w:rPr>
              <w:t>No</w:t>
            </w:r>
            <w:r w:rsidRPr="000751C4">
              <w:rPr>
                <w:rFonts w:ascii="Trebuchet MS" w:eastAsia="Calibri" w:hAnsi="Trebuchet MS" w:cs="Arial"/>
                <w:sz w:val="22"/>
                <w:szCs w:val="22"/>
                <w:lang w:val="es-ES" w:eastAsia="en-GB"/>
              </w:rPr>
              <w:t>/</w:t>
            </w:r>
          </w:p>
          <w:p w14:paraId="686589B0" w14:textId="77777777" w:rsidR="00286184" w:rsidRPr="000751C4" w:rsidRDefault="00286184" w:rsidP="00770E7A">
            <w:pPr>
              <w:tabs>
                <w:tab w:val="center" w:pos="4513"/>
                <w:tab w:val="right" w:pos="9026"/>
              </w:tabs>
              <w:suppressAutoHyphens/>
              <w:overflowPunct/>
              <w:autoSpaceDE/>
              <w:adjustRightInd/>
              <w:jc w:val="both"/>
              <w:rPr>
                <w:rFonts w:ascii="Trebuchet MS" w:eastAsia="Calibri" w:hAnsi="Trebuchet MS" w:cs="Arial"/>
                <w:sz w:val="22"/>
                <w:szCs w:val="22"/>
                <w:lang w:val="es-ES" w:eastAsia="en-GB"/>
              </w:rPr>
            </w:pPr>
            <w:r w:rsidRPr="000751C4">
              <w:rPr>
                <w:rFonts w:ascii="Trebuchet MS" w:eastAsia="Calibri" w:hAnsi="Trebuchet MS" w:cs="Arial"/>
                <w:sz w:val="22"/>
                <w:szCs w:val="22"/>
                <w:lang w:val="es-ES" w:eastAsia="en-GB"/>
              </w:rPr>
              <w:t xml:space="preserve">NA (individual </w:t>
            </w:r>
            <w:proofErr w:type="spellStart"/>
            <w:r w:rsidRPr="000751C4">
              <w:rPr>
                <w:rFonts w:ascii="Trebuchet MS" w:eastAsia="Calibri" w:hAnsi="Trebuchet MS" w:cs="Arial"/>
                <w:sz w:val="22"/>
                <w:szCs w:val="22"/>
                <w:lang w:val="es-ES" w:eastAsia="en-GB"/>
              </w:rPr>
              <w:t>consultant</w:t>
            </w:r>
            <w:proofErr w:type="spellEnd"/>
            <w:r w:rsidRPr="000751C4">
              <w:rPr>
                <w:rFonts w:ascii="Trebuchet MS" w:eastAsia="Calibri" w:hAnsi="Trebuchet MS" w:cs="Arial"/>
                <w:sz w:val="22"/>
                <w:szCs w:val="22"/>
                <w:lang w:val="es-ES" w:eastAsia="en-GB"/>
              </w:rPr>
              <w:t>)</w:t>
            </w:r>
          </w:p>
          <w:p w14:paraId="1A600646" w14:textId="77777777" w:rsidR="00286184" w:rsidRPr="000751C4" w:rsidRDefault="00286184" w:rsidP="00770E7A">
            <w:pPr>
              <w:suppressAutoHyphens/>
              <w:overflowPunct/>
              <w:autoSpaceDE/>
              <w:adjustRightInd/>
              <w:jc w:val="both"/>
              <w:rPr>
                <w:rFonts w:ascii="Trebuchet MS" w:hAnsi="Trebuchet MS"/>
                <w:sz w:val="22"/>
                <w:szCs w:val="22"/>
                <w:lang w:val="es-ES"/>
              </w:rPr>
            </w:pPr>
          </w:p>
        </w:tc>
      </w:tr>
    </w:tbl>
    <w:p w14:paraId="7746DF2F" w14:textId="77777777" w:rsidR="00286184" w:rsidRPr="000751C4" w:rsidRDefault="00286184" w:rsidP="00286184">
      <w:pPr>
        <w:jc w:val="both"/>
        <w:rPr>
          <w:rFonts w:ascii="Trebuchet MS" w:hAnsi="Trebuchet MS"/>
          <w:b/>
          <w:bCs/>
          <w:noProof/>
          <w:kern w:val="32"/>
          <w:sz w:val="22"/>
          <w:szCs w:val="22"/>
          <w:lang w:val="es-ES"/>
        </w:rPr>
      </w:pPr>
    </w:p>
    <w:p w14:paraId="74ED01D6" w14:textId="77777777" w:rsidR="00286184" w:rsidRPr="000751C4" w:rsidRDefault="00286184" w:rsidP="00286184">
      <w:pPr>
        <w:overflowPunct/>
        <w:autoSpaceDE/>
        <w:autoSpaceDN/>
        <w:adjustRightInd/>
        <w:jc w:val="both"/>
        <w:textAlignment w:val="auto"/>
        <w:rPr>
          <w:rFonts w:ascii="Trebuchet MS" w:hAnsi="Trebuchet MS" w:cs="Calibri"/>
          <w:b/>
          <w:bCs/>
          <w:color w:val="000000" w:themeColor="text1"/>
          <w:kern w:val="32"/>
          <w:sz w:val="22"/>
          <w:szCs w:val="22"/>
          <w:lang w:val="es-ES"/>
        </w:rPr>
      </w:pPr>
    </w:p>
    <w:p w14:paraId="436C6102" w14:textId="77777777" w:rsidR="00286184" w:rsidRPr="000751C4" w:rsidRDefault="00286184" w:rsidP="00286184">
      <w:pPr>
        <w:pStyle w:val="ListParagraph"/>
        <w:numPr>
          <w:ilvl w:val="0"/>
          <w:numId w:val="7"/>
        </w:numPr>
        <w:jc w:val="both"/>
        <w:rPr>
          <w:rFonts w:ascii="Trebuchet MS" w:hAnsi="Trebuchet MS" w:cs="Calibri"/>
          <w:bCs/>
          <w:color w:val="000000" w:themeColor="text1"/>
          <w:kern w:val="32"/>
        </w:rPr>
      </w:pPr>
      <w:r w:rsidRPr="000751C4">
        <w:rPr>
          <w:rFonts w:ascii="Trebuchet MS" w:hAnsi="Trebuchet MS" w:cs="Arial"/>
          <w:bCs/>
          <w:lang w:val="es-ES"/>
        </w:rPr>
        <w:t xml:space="preserve"> </w:t>
      </w:r>
      <w:r w:rsidRPr="000751C4">
        <w:rPr>
          <w:rFonts w:ascii="Trebuchet MS" w:hAnsi="Trebuchet MS" w:cs="Arial"/>
          <w:bCs/>
        </w:rPr>
        <w:t>Insurance requirements (for information)</w:t>
      </w:r>
    </w:p>
    <w:p w14:paraId="2FD263B7" w14:textId="77777777" w:rsidR="00286184" w:rsidRPr="000751C4" w:rsidRDefault="00286184" w:rsidP="00286184">
      <w:pPr>
        <w:jc w:val="both"/>
        <w:rPr>
          <w:rFonts w:ascii="Trebuchet MS" w:hAnsi="Trebuchet MS" w:cs="Arial"/>
          <w:sz w:val="22"/>
          <w:szCs w:val="22"/>
        </w:rPr>
      </w:pPr>
    </w:p>
    <w:p w14:paraId="35484317" w14:textId="7B6D6A15" w:rsidR="00286184" w:rsidRPr="000751C4" w:rsidRDefault="00286184" w:rsidP="00286184">
      <w:pPr>
        <w:jc w:val="both"/>
        <w:rPr>
          <w:rFonts w:ascii="Trebuchet MS" w:hAnsi="Trebuchet MS"/>
          <w:sz w:val="22"/>
          <w:szCs w:val="22"/>
        </w:rPr>
      </w:pPr>
      <w:r w:rsidRPr="000751C4">
        <w:rPr>
          <w:rFonts w:ascii="Trebuchet MS" w:hAnsi="Trebuchet MS"/>
          <w:sz w:val="22"/>
          <w:szCs w:val="22"/>
        </w:rPr>
        <w:t xml:space="preserve">Does the Consultant (whether an Individual or Company) have insurances (as may be necessary or relevant by the subject matter of the contract specified in the </w:t>
      </w:r>
      <w:proofErr w:type="spellStart"/>
      <w:r w:rsidRPr="000751C4">
        <w:rPr>
          <w:rFonts w:ascii="Trebuchet MS" w:hAnsi="Trebuchet MS"/>
          <w:sz w:val="22"/>
          <w:szCs w:val="22"/>
        </w:rPr>
        <w:t>SoR</w:t>
      </w:r>
      <w:proofErr w:type="spellEnd"/>
      <w:r w:rsidRPr="000751C4">
        <w:rPr>
          <w:rFonts w:ascii="Trebuchet MS" w:hAnsi="Trebuchet MS"/>
          <w:sz w:val="22"/>
          <w:szCs w:val="22"/>
        </w:rPr>
        <w:t xml:space="preserve"> in this RFQ), currently in place, for the business activities they are proposing to carry out?  </w:t>
      </w:r>
    </w:p>
    <w:p w14:paraId="30429A81" w14:textId="77777777" w:rsidR="00286184" w:rsidRPr="000751C4" w:rsidRDefault="00286184" w:rsidP="00286184">
      <w:pPr>
        <w:jc w:val="both"/>
        <w:rPr>
          <w:rFonts w:ascii="Trebuchet MS" w:hAnsi="Trebuchet MS"/>
          <w:sz w:val="22"/>
          <w:szCs w:val="22"/>
        </w:rPr>
      </w:pPr>
    </w:p>
    <w:p w14:paraId="062E15D7" w14:textId="77777777" w:rsidR="00286184" w:rsidRPr="000751C4" w:rsidRDefault="00286184" w:rsidP="00286184">
      <w:pPr>
        <w:jc w:val="both"/>
        <w:rPr>
          <w:rFonts w:ascii="Trebuchet MS" w:hAnsi="Trebuchet MS"/>
          <w:sz w:val="22"/>
          <w:szCs w:val="22"/>
        </w:rPr>
      </w:pPr>
      <w:r w:rsidRPr="000751C4">
        <w:rPr>
          <w:rFonts w:ascii="Trebuchet MS" w:hAnsi="Trebuchet MS"/>
          <w:sz w:val="22"/>
          <w:szCs w:val="22"/>
        </w:rPr>
        <w:t>If Yes, please state the type of insurance and level of insurance held:</w:t>
      </w:r>
    </w:p>
    <w:p w14:paraId="31089DD1" w14:textId="77777777" w:rsidR="00286184" w:rsidRPr="000751C4" w:rsidRDefault="00286184" w:rsidP="00286184">
      <w:pPr>
        <w:jc w:val="both"/>
        <w:rPr>
          <w:rFonts w:ascii="Trebuchet MS" w:hAnsi="Trebuchet MS"/>
          <w:sz w:val="22"/>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4"/>
        <w:gridCol w:w="2174"/>
        <w:gridCol w:w="5223"/>
      </w:tblGrid>
      <w:tr w:rsidR="00C135A6" w:rsidRPr="000751C4" w14:paraId="77A9A36D" w14:textId="77777777" w:rsidTr="00C135A6">
        <w:trPr>
          <w:trHeight w:val="867"/>
        </w:trPr>
        <w:tc>
          <w:tcPr>
            <w:tcW w:w="1954" w:type="dxa"/>
            <w:tcBorders>
              <w:top w:val="single" w:sz="4" w:space="0" w:color="auto"/>
              <w:left w:val="single" w:sz="4" w:space="0" w:color="auto"/>
              <w:bottom w:val="single" w:sz="4" w:space="0" w:color="auto"/>
              <w:right w:val="single" w:sz="4" w:space="0" w:color="auto"/>
            </w:tcBorders>
          </w:tcPr>
          <w:p w14:paraId="329B240F" w14:textId="77777777" w:rsidR="00C135A6" w:rsidRPr="000751C4" w:rsidRDefault="00C135A6" w:rsidP="00770E7A">
            <w:pPr>
              <w:rPr>
                <w:rFonts w:ascii="Trebuchet MS" w:hAnsi="Trebuchet MS" w:cs="Arial"/>
                <w:sz w:val="22"/>
                <w:szCs w:val="22"/>
                <w:lang w:eastAsia="en-GB"/>
              </w:rPr>
            </w:pPr>
            <w:r w:rsidRPr="000751C4">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04C311B8" w14:textId="77777777" w:rsidR="00C135A6" w:rsidRPr="000751C4" w:rsidRDefault="00C135A6" w:rsidP="00770E7A">
            <w:pPr>
              <w:rPr>
                <w:rFonts w:ascii="Trebuchet MS" w:hAnsi="Trebuchet MS" w:cs="Arial"/>
                <w:sz w:val="22"/>
                <w:szCs w:val="22"/>
                <w:lang w:eastAsia="en-GB"/>
              </w:rPr>
            </w:pPr>
            <w:r w:rsidRPr="000751C4">
              <w:rPr>
                <w:rFonts w:ascii="Trebuchet MS" w:hAnsi="Trebuchet MS" w:cs="Arial"/>
                <w:sz w:val="22"/>
                <w:szCs w:val="22"/>
                <w:lang w:eastAsia="en-GB"/>
              </w:rPr>
              <w:t>Does the Consultant/supplier have insurances in place?</w:t>
            </w:r>
          </w:p>
        </w:tc>
        <w:tc>
          <w:tcPr>
            <w:tcW w:w="5223" w:type="dxa"/>
            <w:tcBorders>
              <w:top w:val="single" w:sz="4" w:space="0" w:color="auto"/>
              <w:left w:val="single" w:sz="4" w:space="0" w:color="auto"/>
              <w:bottom w:val="single" w:sz="4" w:space="0" w:color="auto"/>
              <w:right w:val="single" w:sz="4" w:space="0" w:color="auto"/>
            </w:tcBorders>
          </w:tcPr>
          <w:p w14:paraId="62808636" w14:textId="77777777" w:rsidR="00C135A6" w:rsidRPr="000751C4" w:rsidRDefault="00C135A6" w:rsidP="00770E7A">
            <w:pPr>
              <w:rPr>
                <w:rFonts w:ascii="Trebuchet MS" w:hAnsi="Trebuchet MS" w:cs="Arial"/>
                <w:sz w:val="22"/>
                <w:szCs w:val="22"/>
                <w:lang w:eastAsia="en-GB"/>
              </w:rPr>
            </w:pPr>
            <w:r w:rsidRPr="000751C4">
              <w:rPr>
                <w:rFonts w:ascii="Trebuchet MS" w:hAnsi="Trebuchet MS" w:cs="Arial"/>
                <w:sz w:val="22"/>
                <w:szCs w:val="22"/>
                <w:lang w:eastAsia="en-GB"/>
              </w:rPr>
              <w:t>Level of cover currently held</w:t>
            </w:r>
          </w:p>
        </w:tc>
      </w:tr>
      <w:tr w:rsidR="00C135A6" w:rsidRPr="000751C4" w14:paraId="4D7CAA91" w14:textId="77777777" w:rsidTr="00C135A6">
        <w:trPr>
          <w:trHeight w:val="363"/>
        </w:trPr>
        <w:tc>
          <w:tcPr>
            <w:tcW w:w="1954" w:type="dxa"/>
            <w:tcBorders>
              <w:top w:val="single" w:sz="4" w:space="0" w:color="auto"/>
              <w:left w:val="single" w:sz="4" w:space="0" w:color="auto"/>
              <w:bottom w:val="single" w:sz="4" w:space="0" w:color="auto"/>
              <w:right w:val="single" w:sz="4" w:space="0" w:color="auto"/>
            </w:tcBorders>
          </w:tcPr>
          <w:p w14:paraId="41EF7652" w14:textId="77777777" w:rsidR="00C135A6" w:rsidRPr="000751C4" w:rsidRDefault="00C135A6" w:rsidP="00770E7A">
            <w:pPr>
              <w:jc w:val="both"/>
              <w:rPr>
                <w:rFonts w:ascii="Trebuchet MS" w:hAnsi="Trebuchet MS" w:cs="Arial"/>
                <w:sz w:val="22"/>
                <w:szCs w:val="22"/>
                <w:lang w:eastAsia="en-GB"/>
              </w:rPr>
            </w:pPr>
            <w:proofErr w:type="gramStart"/>
            <w:r w:rsidRPr="000751C4">
              <w:rPr>
                <w:rFonts w:ascii="Trebuchet MS" w:hAnsi="Trebuchet MS" w:cs="Arial"/>
                <w:sz w:val="22"/>
                <w:szCs w:val="22"/>
                <w:lang w:eastAsia="en-GB"/>
              </w:rPr>
              <w:t>e.g.</w:t>
            </w:r>
            <w:proofErr w:type="gramEnd"/>
            <w:r w:rsidRPr="000751C4">
              <w:rPr>
                <w:rFonts w:ascii="Trebuchet MS" w:hAnsi="Trebuchet MS" w:cs="Arial"/>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1A9B0D05" w14:textId="77777777" w:rsidR="00C135A6" w:rsidRPr="000751C4" w:rsidRDefault="00C135A6" w:rsidP="00770E7A">
            <w:pPr>
              <w:jc w:val="both"/>
              <w:rPr>
                <w:rFonts w:ascii="Trebuchet MS" w:hAnsi="Trebuchet MS" w:cs="Arial"/>
                <w:sz w:val="22"/>
                <w:szCs w:val="22"/>
                <w:lang w:eastAsia="en-GB"/>
              </w:rPr>
            </w:pPr>
            <w:r w:rsidRPr="000751C4">
              <w:rPr>
                <w:rFonts w:ascii="Trebuchet MS" w:hAnsi="Trebuchet MS" w:cs="Arial"/>
                <w:sz w:val="22"/>
                <w:szCs w:val="22"/>
                <w:lang w:eastAsia="en-GB"/>
              </w:rPr>
              <w:t>Yes/No/NA</w:t>
            </w:r>
          </w:p>
        </w:tc>
        <w:tc>
          <w:tcPr>
            <w:tcW w:w="5223" w:type="dxa"/>
            <w:tcBorders>
              <w:top w:val="single" w:sz="4" w:space="0" w:color="auto"/>
              <w:left w:val="single" w:sz="4" w:space="0" w:color="auto"/>
              <w:bottom w:val="single" w:sz="4" w:space="0" w:color="auto"/>
              <w:right w:val="single" w:sz="4" w:space="0" w:color="auto"/>
            </w:tcBorders>
          </w:tcPr>
          <w:p w14:paraId="7FAA90A9" w14:textId="77777777" w:rsidR="00C135A6" w:rsidRPr="000751C4" w:rsidRDefault="00C135A6" w:rsidP="00770E7A">
            <w:pPr>
              <w:jc w:val="both"/>
              <w:rPr>
                <w:rFonts w:ascii="Trebuchet MS" w:hAnsi="Trebuchet MS" w:cs="Arial"/>
                <w:sz w:val="22"/>
                <w:szCs w:val="22"/>
                <w:lang w:eastAsia="en-GB"/>
              </w:rPr>
            </w:pPr>
          </w:p>
        </w:tc>
      </w:tr>
      <w:tr w:rsidR="00C135A6" w:rsidRPr="000751C4" w14:paraId="7A0813F2" w14:textId="77777777" w:rsidTr="00C135A6">
        <w:trPr>
          <w:trHeight w:val="351"/>
        </w:trPr>
        <w:tc>
          <w:tcPr>
            <w:tcW w:w="1954" w:type="dxa"/>
            <w:tcBorders>
              <w:top w:val="single" w:sz="4" w:space="0" w:color="auto"/>
              <w:left w:val="single" w:sz="4" w:space="0" w:color="auto"/>
              <w:bottom w:val="single" w:sz="4" w:space="0" w:color="auto"/>
              <w:right w:val="single" w:sz="4" w:space="0" w:color="auto"/>
            </w:tcBorders>
          </w:tcPr>
          <w:p w14:paraId="42A84A3A" w14:textId="77777777" w:rsidR="00C135A6" w:rsidRPr="000751C4" w:rsidRDefault="00C135A6" w:rsidP="00770E7A">
            <w:pPr>
              <w:jc w:val="both"/>
              <w:rPr>
                <w:rFonts w:ascii="Trebuchet MS" w:hAnsi="Trebuchet MS" w:cs="Arial"/>
                <w:sz w:val="22"/>
                <w:szCs w:val="22"/>
                <w:lang w:eastAsia="en-GB"/>
              </w:rPr>
            </w:pPr>
            <w:proofErr w:type="gramStart"/>
            <w:r w:rsidRPr="000751C4">
              <w:rPr>
                <w:rFonts w:ascii="Trebuchet MS" w:hAnsi="Trebuchet MS" w:cs="Arial"/>
                <w:sz w:val="22"/>
                <w:szCs w:val="22"/>
                <w:lang w:eastAsia="en-GB"/>
              </w:rPr>
              <w:t>e.g.</w:t>
            </w:r>
            <w:proofErr w:type="gramEnd"/>
            <w:r w:rsidRPr="000751C4">
              <w:rPr>
                <w:rFonts w:ascii="Trebuchet MS" w:hAnsi="Trebuchet MS" w:cs="Arial"/>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4D346CD5" w14:textId="77777777" w:rsidR="00C135A6" w:rsidRPr="000751C4" w:rsidRDefault="00C135A6" w:rsidP="00770E7A">
            <w:pPr>
              <w:jc w:val="both"/>
              <w:rPr>
                <w:rFonts w:ascii="Trebuchet MS" w:hAnsi="Trebuchet MS" w:cs="Arial"/>
                <w:sz w:val="22"/>
                <w:szCs w:val="22"/>
                <w:lang w:eastAsia="en-GB"/>
              </w:rPr>
            </w:pPr>
            <w:r w:rsidRPr="000751C4">
              <w:rPr>
                <w:rFonts w:ascii="Trebuchet MS" w:hAnsi="Trebuchet MS" w:cs="Arial"/>
                <w:sz w:val="22"/>
                <w:szCs w:val="22"/>
                <w:lang w:eastAsia="en-GB"/>
              </w:rPr>
              <w:t>Yes/No/NA</w:t>
            </w:r>
          </w:p>
        </w:tc>
        <w:tc>
          <w:tcPr>
            <w:tcW w:w="5223" w:type="dxa"/>
            <w:tcBorders>
              <w:top w:val="single" w:sz="4" w:space="0" w:color="auto"/>
              <w:left w:val="single" w:sz="4" w:space="0" w:color="auto"/>
              <w:bottom w:val="single" w:sz="4" w:space="0" w:color="auto"/>
              <w:right w:val="single" w:sz="4" w:space="0" w:color="auto"/>
            </w:tcBorders>
          </w:tcPr>
          <w:p w14:paraId="08F6AAEE" w14:textId="77777777" w:rsidR="00C135A6" w:rsidRPr="000751C4" w:rsidRDefault="00C135A6" w:rsidP="00770E7A">
            <w:pPr>
              <w:jc w:val="both"/>
              <w:rPr>
                <w:rFonts w:ascii="Trebuchet MS" w:hAnsi="Trebuchet MS" w:cs="Arial"/>
                <w:sz w:val="22"/>
                <w:szCs w:val="22"/>
                <w:lang w:eastAsia="en-GB"/>
              </w:rPr>
            </w:pPr>
          </w:p>
        </w:tc>
      </w:tr>
      <w:tr w:rsidR="00C135A6" w:rsidRPr="000751C4" w14:paraId="3A249591" w14:textId="77777777" w:rsidTr="00C135A6">
        <w:trPr>
          <w:trHeight w:val="363"/>
        </w:trPr>
        <w:tc>
          <w:tcPr>
            <w:tcW w:w="1954" w:type="dxa"/>
            <w:tcBorders>
              <w:top w:val="single" w:sz="4" w:space="0" w:color="auto"/>
              <w:left w:val="single" w:sz="4" w:space="0" w:color="auto"/>
              <w:bottom w:val="single" w:sz="4" w:space="0" w:color="auto"/>
              <w:right w:val="single" w:sz="4" w:space="0" w:color="auto"/>
            </w:tcBorders>
          </w:tcPr>
          <w:p w14:paraId="22F2208E" w14:textId="77777777" w:rsidR="00C135A6" w:rsidRPr="000751C4" w:rsidRDefault="00C135A6" w:rsidP="00770E7A">
            <w:pPr>
              <w:jc w:val="both"/>
              <w:rPr>
                <w:rFonts w:ascii="Trebuchet MS" w:hAnsi="Trebuchet MS" w:cs="Arial"/>
                <w:sz w:val="22"/>
                <w:szCs w:val="22"/>
                <w:lang w:eastAsia="en-GB"/>
              </w:rPr>
            </w:pPr>
            <w:proofErr w:type="gramStart"/>
            <w:r w:rsidRPr="000751C4">
              <w:rPr>
                <w:rFonts w:ascii="Trebuchet MS" w:hAnsi="Trebuchet MS" w:cs="Arial"/>
                <w:sz w:val="22"/>
                <w:szCs w:val="22"/>
                <w:lang w:eastAsia="en-GB"/>
              </w:rPr>
              <w:t>e.g.</w:t>
            </w:r>
            <w:proofErr w:type="gramEnd"/>
            <w:r w:rsidRPr="000751C4">
              <w:rPr>
                <w:rFonts w:ascii="Trebuchet MS" w:hAnsi="Trebuchet MS" w:cs="Arial"/>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3DD7A1F5" w14:textId="77777777" w:rsidR="00C135A6" w:rsidRPr="000751C4" w:rsidRDefault="00C135A6" w:rsidP="00770E7A">
            <w:pPr>
              <w:jc w:val="both"/>
              <w:rPr>
                <w:rFonts w:ascii="Trebuchet MS" w:hAnsi="Trebuchet MS" w:cs="Arial"/>
                <w:sz w:val="22"/>
                <w:szCs w:val="22"/>
                <w:lang w:eastAsia="en-GB"/>
              </w:rPr>
            </w:pPr>
            <w:r w:rsidRPr="000751C4">
              <w:rPr>
                <w:rFonts w:ascii="Trebuchet MS" w:hAnsi="Trebuchet MS" w:cs="Arial"/>
                <w:sz w:val="22"/>
                <w:szCs w:val="22"/>
                <w:lang w:eastAsia="en-GB"/>
              </w:rPr>
              <w:t>Yes/No/NA</w:t>
            </w:r>
          </w:p>
        </w:tc>
        <w:tc>
          <w:tcPr>
            <w:tcW w:w="5223" w:type="dxa"/>
            <w:tcBorders>
              <w:top w:val="single" w:sz="4" w:space="0" w:color="auto"/>
              <w:left w:val="single" w:sz="4" w:space="0" w:color="auto"/>
              <w:bottom w:val="single" w:sz="4" w:space="0" w:color="auto"/>
              <w:right w:val="single" w:sz="4" w:space="0" w:color="auto"/>
            </w:tcBorders>
          </w:tcPr>
          <w:p w14:paraId="33D62A61" w14:textId="77777777" w:rsidR="00C135A6" w:rsidRPr="000751C4" w:rsidRDefault="00C135A6" w:rsidP="00770E7A">
            <w:pPr>
              <w:jc w:val="both"/>
              <w:rPr>
                <w:rFonts w:ascii="Trebuchet MS" w:hAnsi="Trebuchet MS" w:cs="Arial"/>
                <w:sz w:val="22"/>
                <w:szCs w:val="22"/>
                <w:lang w:eastAsia="en-GB"/>
              </w:rPr>
            </w:pPr>
          </w:p>
        </w:tc>
      </w:tr>
      <w:tr w:rsidR="00C135A6" w:rsidRPr="000751C4" w14:paraId="576E3ED5" w14:textId="77777777" w:rsidTr="00C135A6">
        <w:trPr>
          <w:trHeight w:val="363"/>
        </w:trPr>
        <w:tc>
          <w:tcPr>
            <w:tcW w:w="1954" w:type="dxa"/>
            <w:tcBorders>
              <w:top w:val="single" w:sz="4" w:space="0" w:color="auto"/>
              <w:left w:val="single" w:sz="4" w:space="0" w:color="auto"/>
              <w:bottom w:val="single" w:sz="4" w:space="0" w:color="auto"/>
              <w:right w:val="single" w:sz="4" w:space="0" w:color="auto"/>
            </w:tcBorders>
          </w:tcPr>
          <w:p w14:paraId="288ABCB6" w14:textId="77777777" w:rsidR="00C135A6" w:rsidRPr="000751C4" w:rsidRDefault="00C135A6" w:rsidP="00770E7A">
            <w:pPr>
              <w:jc w:val="both"/>
              <w:rPr>
                <w:rFonts w:ascii="Trebuchet MS" w:hAnsi="Trebuchet MS" w:cs="Arial"/>
                <w:sz w:val="22"/>
                <w:szCs w:val="22"/>
                <w:lang w:eastAsia="en-GB"/>
              </w:rPr>
            </w:pPr>
            <w:proofErr w:type="gramStart"/>
            <w:r w:rsidRPr="000751C4">
              <w:rPr>
                <w:rFonts w:ascii="Trebuchet MS" w:hAnsi="Trebuchet MS" w:cs="Arial"/>
                <w:sz w:val="22"/>
                <w:szCs w:val="22"/>
                <w:lang w:eastAsia="en-GB"/>
              </w:rPr>
              <w:lastRenderedPageBreak/>
              <w:t>e.g.</w:t>
            </w:r>
            <w:proofErr w:type="gramEnd"/>
            <w:r w:rsidRPr="000751C4">
              <w:rPr>
                <w:rFonts w:ascii="Trebuchet MS" w:hAnsi="Trebuchet MS" w:cs="Arial"/>
                <w:sz w:val="22"/>
                <w:szCs w:val="22"/>
                <w:lang w:eastAsia="en-GB"/>
              </w:rPr>
              <w:t xml:space="preserve"> Data Protection Liability</w:t>
            </w:r>
          </w:p>
        </w:tc>
        <w:tc>
          <w:tcPr>
            <w:tcW w:w="2174" w:type="dxa"/>
            <w:tcBorders>
              <w:top w:val="single" w:sz="4" w:space="0" w:color="auto"/>
              <w:left w:val="single" w:sz="4" w:space="0" w:color="auto"/>
              <w:bottom w:val="single" w:sz="4" w:space="0" w:color="auto"/>
              <w:right w:val="single" w:sz="4" w:space="0" w:color="auto"/>
            </w:tcBorders>
          </w:tcPr>
          <w:p w14:paraId="6D764E35" w14:textId="77777777" w:rsidR="00C135A6" w:rsidRPr="000751C4" w:rsidRDefault="00C135A6" w:rsidP="00770E7A">
            <w:pPr>
              <w:jc w:val="both"/>
              <w:rPr>
                <w:rFonts w:ascii="Trebuchet MS" w:hAnsi="Trebuchet MS" w:cs="Arial"/>
                <w:sz w:val="22"/>
                <w:szCs w:val="22"/>
                <w:lang w:eastAsia="en-GB"/>
              </w:rPr>
            </w:pPr>
            <w:r w:rsidRPr="000751C4">
              <w:rPr>
                <w:rFonts w:ascii="Trebuchet MS" w:hAnsi="Trebuchet MS" w:cs="Arial"/>
                <w:sz w:val="22"/>
                <w:szCs w:val="22"/>
                <w:lang w:eastAsia="en-GB"/>
              </w:rPr>
              <w:t>Yes/No/NA</w:t>
            </w:r>
          </w:p>
        </w:tc>
        <w:tc>
          <w:tcPr>
            <w:tcW w:w="5223" w:type="dxa"/>
            <w:tcBorders>
              <w:top w:val="single" w:sz="4" w:space="0" w:color="auto"/>
              <w:left w:val="single" w:sz="4" w:space="0" w:color="auto"/>
              <w:bottom w:val="single" w:sz="4" w:space="0" w:color="auto"/>
              <w:right w:val="single" w:sz="4" w:space="0" w:color="auto"/>
            </w:tcBorders>
          </w:tcPr>
          <w:p w14:paraId="071BFAB9" w14:textId="77777777" w:rsidR="00C135A6" w:rsidRPr="000751C4" w:rsidRDefault="00C135A6" w:rsidP="00770E7A">
            <w:pPr>
              <w:jc w:val="both"/>
              <w:rPr>
                <w:rFonts w:ascii="Trebuchet MS" w:hAnsi="Trebuchet MS" w:cs="Arial"/>
                <w:sz w:val="22"/>
                <w:szCs w:val="22"/>
                <w:lang w:eastAsia="en-GB"/>
              </w:rPr>
            </w:pPr>
          </w:p>
        </w:tc>
      </w:tr>
    </w:tbl>
    <w:p w14:paraId="3B6D50FD" w14:textId="77777777" w:rsidR="00286184" w:rsidRPr="000751C4" w:rsidRDefault="00286184" w:rsidP="00286184">
      <w:pPr>
        <w:jc w:val="both"/>
        <w:rPr>
          <w:rFonts w:ascii="Trebuchet MS" w:hAnsi="Trebuchet MS" w:cs="Arial"/>
          <w:sz w:val="22"/>
          <w:szCs w:val="22"/>
          <w:lang w:eastAsia="en-GB"/>
        </w:rPr>
      </w:pPr>
    </w:p>
    <w:p w14:paraId="6BC8CB0E" w14:textId="77777777" w:rsidR="00286184" w:rsidRPr="000751C4" w:rsidRDefault="00286184" w:rsidP="00286184">
      <w:pPr>
        <w:jc w:val="both"/>
        <w:rPr>
          <w:rFonts w:ascii="Trebuchet MS" w:hAnsi="Trebuchet MS" w:cs="Arial"/>
          <w:sz w:val="22"/>
          <w:szCs w:val="22"/>
          <w:lang w:eastAsia="en-GB"/>
        </w:rPr>
      </w:pPr>
    </w:p>
    <w:p w14:paraId="1122CD6D" w14:textId="77777777" w:rsidR="00286184" w:rsidRPr="000751C4" w:rsidRDefault="00286184" w:rsidP="00286184">
      <w:pPr>
        <w:jc w:val="both"/>
        <w:rPr>
          <w:rFonts w:ascii="Trebuchet MS" w:hAnsi="Trebuchet MS"/>
          <w:sz w:val="22"/>
          <w:szCs w:val="22"/>
          <w:lang w:val="en-US"/>
        </w:rPr>
      </w:pPr>
      <w:r w:rsidRPr="000751C4">
        <w:rPr>
          <w:rFonts w:ascii="Trebuchet MS" w:hAnsi="Trebuchet MS"/>
          <w:sz w:val="22"/>
          <w:szCs w:val="22"/>
          <w:lang w:val="en-US"/>
        </w:rPr>
        <w:t xml:space="preserve">Please note that the </w:t>
      </w:r>
      <w:r w:rsidRPr="000751C4">
        <w:rPr>
          <w:rFonts w:ascii="Trebuchet MS" w:hAnsi="Trebuchet MS"/>
          <w:b/>
          <w:bCs/>
          <w:sz w:val="22"/>
          <w:szCs w:val="22"/>
          <w:lang w:val="en-US"/>
        </w:rPr>
        <w:t>Individual Consultant</w:t>
      </w:r>
      <w:r w:rsidRPr="000751C4">
        <w:rPr>
          <w:rFonts w:ascii="Trebuchet MS" w:hAnsi="Trebuchet MS"/>
          <w:sz w:val="22"/>
          <w:szCs w:val="22"/>
          <w:lang w:val="en-US"/>
        </w:rPr>
        <w:t xml:space="preserve"> will not be excluded from the tender process if the answer is ‘No’. However, it is industry best practice for consultants to ensure they have suitable insurances in place for the work they are proposing to undertake.</w:t>
      </w:r>
    </w:p>
    <w:p w14:paraId="7F2F9374" w14:textId="77777777" w:rsidR="00286184" w:rsidRPr="000751C4" w:rsidRDefault="00286184" w:rsidP="00286184">
      <w:pPr>
        <w:jc w:val="both"/>
        <w:rPr>
          <w:rFonts w:ascii="Trebuchet MS" w:hAnsi="Trebuchet MS" w:cs="Arial"/>
          <w:sz w:val="22"/>
          <w:szCs w:val="22"/>
          <w:lang w:eastAsia="en-GB"/>
        </w:rPr>
      </w:pPr>
    </w:p>
    <w:p w14:paraId="5F38C692" w14:textId="77777777" w:rsidR="00286184" w:rsidRPr="000751C4" w:rsidRDefault="00286184" w:rsidP="00286184">
      <w:pPr>
        <w:jc w:val="both"/>
        <w:rPr>
          <w:rFonts w:ascii="Trebuchet MS" w:hAnsi="Trebuchet MS" w:cs="Arial"/>
          <w:sz w:val="22"/>
          <w:szCs w:val="22"/>
          <w:lang w:eastAsia="en-GB"/>
        </w:rPr>
      </w:pPr>
      <w:r w:rsidRPr="000751C4">
        <w:rPr>
          <w:rFonts w:ascii="Trebuchet MS" w:hAnsi="Trebuchet MS" w:cs="Arial"/>
          <w:sz w:val="22"/>
          <w:szCs w:val="22"/>
          <w:lang w:eastAsia="en-GB"/>
        </w:rPr>
        <w:t xml:space="preserve">Please </w:t>
      </w:r>
      <w:r w:rsidRPr="000751C4">
        <w:rPr>
          <w:rFonts w:ascii="Trebuchet MS" w:hAnsi="Trebuchet MS" w:cs="Arial"/>
          <w:sz w:val="22"/>
          <w:szCs w:val="22"/>
          <w:u w:val="single"/>
          <w:lang w:eastAsia="en-GB"/>
        </w:rPr>
        <w:t>note</w:t>
      </w:r>
      <w:r w:rsidRPr="000751C4">
        <w:rPr>
          <w:rFonts w:ascii="Trebuchet MS" w:hAnsi="Trebuchet MS" w:cs="Arial"/>
          <w:sz w:val="22"/>
          <w:szCs w:val="22"/>
          <w:lang w:eastAsia="en-GB"/>
        </w:rPr>
        <w:t xml:space="preserve"> that the insurance cover detailed above should be in place before activities commence in pursuance of the services required and will not be considered as part of the costs under the contract between the Secretariat and the selected consultant.</w:t>
      </w:r>
    </w:p>
    <w:p w14:paraId="2026AB94" w14:textId="77777777" w:rsidR="00286184" w:rsidRPr="000751C4" w:rsidRDefault="00286184" w:rsidP="00286184">
      <w:pPr>
        <w:jc w:val="both"/>
        <w:rPr>
          <w:rFonts w:ascii="Trebuchet MS" w:hAnsi="Trebuchet MS"/>
          <w:b/>
          <w:bCs/>
          <w:noProof/>
          <w:kern w:val="32"/>
          <w:sz w:val="22"/>
          <w:szCs w:val="22"/>
        </w:rPr>
      </w:pPr>
    </w:p>
    <w:p w14:paraId="06910CC2" w14:textId="77777777" w:rsidR="00286184" w:rsidRPr="000751C4" w:rsidRDefault="00286184" w:rsidP="00286184">
      <w:pPr>
        <w:jc w:val="both"/>
        <w:rPr>
          <w:rFonts w:ascii="Trebuchet MS" w:hAnsi="Trebuchet MS"/>
          <w:b/>
          <w:bCs/>
          <w:noProof/>
          <w:kern w:val="32"/>
          <w:sz w:val="22"/>
          <w:szCs w:val="22"/>
        </w:rPr>
      </w:pPr>
    </w:p>
    <w:p w14:paraId="05A3269A" w14:textId="77777777" w:rsidR="00286184" w:rsidRPr="000751C4" w:rsidRDefault="00286184" w:rsidP="00286184">
      <w:pPr>
        <w:pStyle w:val="ListParagraph"/>
        <w:numPr>
          <w:ilvl w:val="0"/>
          <w:numId w:val="7"/>
        </w:numPr>
        <w:jc w:val="both"/>
        <w:rPr>
          <w:rFonts w:ascii="Trebuchet MS" w:hAnsi="Trebuchet MS"/>
          <w:bCs/>
        </w:rPr>
      </w:pPr>
      <w:r w:rsidRPr="000751C4">
        <w:rPr>
          <w:rFonts w:ascii="Trebuchet MS" w:hAnsi="Trebuchet MS"/>
          <w:bCs/>
        </w:rPr>
        <w:t>Terms and Conditions/Code of Ethics/Corporate Policies</w:t>
      </w:r>
    </w:p>
    <w:p w14:paraId="5F0C974B" w14:textId="77777777" w:rsidR="00286184" w:rsidRPr="000751C4" w:rsidRDefault="00286184" w:rsidP="00286184">
      <w:pPr>
        <w:jc w:val="both"/>
        <w:rPr>
          <w:rFonts w:ascii="Trebuchet MS" w:hAnsi="Trebuchet MS"/>
          <w:sz w:val="22"/>
          <w:szCs w:val="22"/>
        </w:rPr>
      </w:pPr>
    </w:p>
    <w:p w14:paraId="0114FEAD" w14:textId="77777777" w:rsidR="00286184" w:rsidRPr="000751C4" w:rsidRDefault="00286184" w:rsidP="00286184">
      <w:pPr>
        <w:jc w:val="both"/>
        <w:rPr>
          <w:rFonts w:ascii="Trebuchet MS" w:hAnsi="Trebuchet MS"/>
          <w:bCs/>
          <w:sz w:val="22"/>
          <w:szCs w:val="22"/>
        </w:rPr>
      </w:pPr>
      <w:r w:rsidRPr="000751C4">
        <w:rPr>
          <w:rFonts w:ascii="Trebuchet MS" w:hAnsi="Trebuchet MS"/>
          <w:sz w:val="22"/>
          <w:szCs w:val="22"/>
        </w:rPr>
        <w:t>Please delete ‘Yes’ / ‘No’ as applicable.</w:t>
      </w:r>
      <w:r w:rsidRPr="000751C4">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286184" w:rsidRPr="000751C4" w14:paraId="1192AC17" w14:textId="77777777" w:rsidTr="00770E7A">
        <w:trPr>
          <w:trHeight w:val="6512"/>
        </w:trPr>
        <w:tc>
          <w:tcPr>
            <w:tcW w:w="704" w:type="dxa"/>
          </w:tcPr>
          <w:p w14:paraId="1D7AF1F1" w14:textId="77777777" w:rsidR="00286184" w:rsidRPr="000751C4" w:rsidRDefault="00286184" w:rsidP="00770E7A">
            <w:pPr>
              <w:jc w:val="both"/>
              <w:rPr>
                <w:rFonts w:ascii="Trebuchet MS" w:hAnsi="Trebuchet MS"/>
                <w:bCs/>
                <w:sz w:val="22"/>
                <w:szCs w:val="22"/>
              </w:rPr>
            </w:pPr>
            <w:r w:rsidRPr="000751C4">
              <w:rPr>
                <w:rFonts w:ascii="Trebuchet MS" w:hAnsi="Trebuchet MS"/>
                <w:bCs/>
                <w:sz w:val="22"/>
                <w:szCs w:val="22"/>
              </w:rPr>
              <w:t>(a)</w:t>
            </w:r>
          </w:p>
        </w:tc>
        <w:tc>
          <w:tcPr>
            <w:tcW w:w="7655" w:type="dxa"/>
          </w:tcPr>
          <w:p w14:paraId="10A05BC8" w14:textId="77777777" w:rsidR="00286184" w:rsidRPr="000751C4" w:rsidRDefault="00286184" w:rsidP="00770E7A">
            <w:pPr>
              <w:jc w:val="both"/>
              <w:rPr>
                <w:rFonts w:ascii="Trebuchet MS" w:hAnsi="Trebuchet MS"/>
                <w:bCs/>
                <w:sz w:val="22"/>
                <w:szCs w:val="22"/>
              </w:rPr>
            </w:pPr>
            <w:r w:rsidRPr="000751C4">
              <w:rPr>
                <w:rFonts w:ascii="Trebuchet MS" w:hAnsi="Trebuchet MS"/>
                <w:bCs/>
                <w:sz w:val="22"/>
                <w:szCs w:val="22"/>
              </w:rPr>
              <w:t>Please confirm that you (if an Individual Consultant)/your organisation agrees to the Commonwealth Secretariat’s:</w:t>
            </w:r>
          </w:p>
          <w:p w14:paraId="72EDD398" w14:textId="77777777" w:rsidR="00286184" w:rsidRPr="000751C4" w:rsidRDefault="00286184" w:rsidP="00770E7A">
            <w:pPr>
              <w:jc w:val="both"/>
              <w:rPr>
                <w:rFonts w:ascii="Trebuchet MS" w:hAnsi="Trebuchet MS"/>
                <w:bCs/>
                <w:sz w:val="22"/>
                <w:szCs w:val="22"/>
              </w:rPr>
            </w:pPr>
          </w:p>
          <w:p w14:paraId="28DB5ECD" w14:textId="77777777" w:rsidR="00286184" w:rsidRPr="000751C4" w:rsidRDefault="00286184" w:rsidP="00770E7A">
            <w:pPr>
              <w:rPr>
                <w:rFonts w:ascii="Trebuchet MS" w:hAnsi="Trebuchet MS"/>
                <w:color w:val="0000FF"/>
                <w:sz w:val="22"/>
                <w:szCs w:val="22"/>
              </w:rPr>
            </w:pPr>
            <w:r w:rsidRPr="000751C4">
              <w:rPr>
                <w:rFonts w:ascii="Trebuchet MS" w:hAnsi="Trebuchet MS"/>
                <w:bCs/>
                <w:sz w:val="22"/>
                <w:szCs w:val="22"/>
              </w:rPr>
              <w:t xml:space="preserve">1. Secretariat’s standard terms and conditions for below £30,000 total contract value can be found at: </w:t>
            </w:r>
            <w:hyperlink r:id="rId25" w:history="1">
              <w:r w:rsidRPr="000751C4">
                <w:rPr>
                  <w:color w:val="0000FF"/>
                  <w:u w:val="single"/>
                </w:rPr>
                <w:t>Terms and Conditions | Commonwealth (thecommonwealth.org)</w:t>
              </w:r>
            </w:hyperlink>
          </w:p>
          <w:p w14:paraId="02D0A1FD" w14:textId="77777777" w:rsidR="00286184" w:rsidRPr="000751C4" w:rsidRDefault="00286184" w:rsidP="00770E7A">
            <w:pPr>
              <w:jc w:val="both"/>
              <w:rPr>
                <w:rFonts w:ascii="Trebuchet MS" w:hAnsi="Trebuchet MS" w:cs="Calibri"/>
                <w:noProof/>
                <w:sz w:val="22"/>
                <w:szCs w:val="22"/>
              </w:rPr>
            </w:pPr>
            <w:r w:rsidRPr="000751C4">
              <w:rPr>
                <w:rFonts w:ascii="Trebuchet MS" w:hAnsi="Trebuchet MS" w:cs="Calibri"/>
                <w:noProof/>
                <w:sz w:val="22"/>
                <w:szCs w:val="22"/>
              </w:rPr>
              <w:t xml:space="preserve">2. Secretariat’s Code of  Ethics at: </w:t>
            </w:r>
            <w:hyperlink r:id="rId26" w:history="1">
              <w:r w:rsidRPr="000751C4">
                <w:rPr>
                  <w:color w:val="0000FF"/>
                  <w:u w:val="single"/>
                </w:rPr>
                <w:t>Microsoft Word - Annex15 Code of Ethics - [updated January 2022].docx (production-new-commonwealth-files.s3.eu-west-2.amazonaws.com)</w:t>
              </w:r>
            </w:hyperlink>
            <w:r w:rsidRPr="000751C4">
              <w:t xml:space="preserve"> </w:t>
            </w:r>
            <w:r w:rsidRPr="000751C4">
              <w:rPr>
                <w:rFonts w:ascii="Trebuchet MS" w:hAnsi="Trebuchet MS" w:cs="Calibri"/>
                <w:noProof/>
                <w:sz w:val="22"/>
                <w:szCs w:val="22"/>
              </w:rPr>
              <w:t xml:space="preserve">and </w:t>
            </w:r>
          </w:p>
          <w:p w14:paraId="18E30D47" w14:textId="77777777" w:rsidR="00286184" w:rsidRPr="000751C4" w:rsidRDefault="00286184" w:rsidP="00770E7A">
            <w:pPr>
              <w:jc w:val="both"/>
              <w:rPr>
                <w:rFonts w:ascii="Trebuchet MS" w:hAnsi="Trebuchet MS"/>
                <w:bCs/>
                <w:sz w:val="22"/>
                <w:szCs w:val="22"/>
              </w:rPr>
            </w:pPr>
            <w:r w:rsidRPr="000751C4">
              <w:rPr>
                <w:rFonts w:ascii="Trebuchet MS" w:hAnsi="Trebuchet MS" w:cs="Calibri"/>
                <w:noProof/>
                <w:sz w:val="22"/>
                <w:szCs w:val="22"/>
              </w:rPr>
              <w:t>3. Secretariat’s Corporate policies applicable to Consultant/suppliers and as published from time to time on the following web page:</w:t>
            </w:r>
          </w:p>
          <w:p w14:paraId="59811045" w14:textId="77777777" w:rsidR="00286184" w:rsidRPr="000751C4" w:rsidRDefault="00286184" w:rsidP="00770E7A">
            <w:pPr>
              <w:rPr>
                <w:rFonts w:ascii="Trebuchet MS" w:hAnsi="Trebuchet MS"/>
                <w:color w:val="0000FF"/>
                <w:sz w:val="22"/>
                <w:szCs w:val="22"/>
                <w:u w:val="single"/>
              </w:rPr>
            </w:pPr>
            <w:r w:rsidRPr="000751C4">
              <w:rPr>
                <w:rFonts w:ascii="Trebuchet MS" w:hAnsi="Trebuchet MS"/>
                <w:sz w:val="22"/>
                <w:szCs w:val="22"/>
              </w:rPr>
              <w:t xml:space="preserve">        </w:t>
            </w:r>
            <w:hyperlink r:id="rId27" w:history="1">
              <w:r w:rsidRPr="000751C4">
                <w:rPr>
                  <w:rStyle w:val="Hyperlink"/>
                  <w:rFonts w:ascii="Trebuchet MS" w:hAnsi="Trebuchet MS"/>
                  <w:sz w:val="22"/>
                  <w:szCs w:val="22"/>
                </w:rPr>
                <w:t>Corporate Policies | Commonwealth (thecommonwealth.org)</w:t>
              </w:r>
            </w:hyperlink>
          </w:p>
          <w:p w14:paraId="475A0FBE" w14:textId="77777777" w:rsidR="00286184" w:rsidRPr="000751C4" w:rsidRDefault="00286184" w:rsidP="00770E7A">
            <w:pPr>
              <w:jc w:val="both"/>
              <w:rPr>
                <w:rFonts w:ascii="Trebuchet MS" w:hAnsi="Trebuchet MS"/>
                <w:bCs/>
                <w:sz w:val="22"/>
                <w:szCs w:val="22"/>
              </w:rPr>
            </w:pPr>
          </w:p>
          <w:p w14:paraId="651ABC58" w14:textId="77777777" w:rsidR="00286184" w:rsidRPr="000751C4" w:rsidRDefault="00286184" w:rsidP="00770E7A">
            <w:pPr>
              <w:jc w:val="both"/>
              <w:rPr>
                <w:rFonts w:ascii="Trebuchet MS" w:hAnsi="Trebuchet MS"/>
                <w:bCs/>
                <w:sz w:val="22"/>
                <w:szCs w:val="22"/>
              </w:rPr>
            </w:pPr>
            <w:r w:rsidRPr="000751C4">
              <w:rPr>
                <w:rFonts w:ascii="Trebuchet MS" w:hAnsi="Trebuchet MS"/>
                <w:bCs/>
                <w:sz w:val="22"/>
                <w:szCs w:val="22"/>
              </w:rPr>
              <w:t>…………………………………………………………………………………………………………………..</w:t>
            </w:r>
          </w:p>
          <w:p w14:paraId="4DB87162" w14:textId="77777777" w:rsidR="00286184" w:rsidRPr="000751C4" w:rsidRDefault="00286184" w:rsidP="00770E7A">
            <w:pPr>
              <w:jc w:val="both"/>
              <w:rPr>
                <w:rFonts w:ascii="Trebuchet MS" w:hAnsi="Trebuchet MS"/>
                <w:bCs/>
                <w:sz w:val="22"/>
                <w:szCs w:val="22"/>
              </w:rPr>
            </w:pPr>
            <w:r w:rsidRPr="000751C4">
              <w:rPr>
                <w:rFonts w:ascii="Trebuchet MS" w:hAnsi="Trebuchet MS"/>
                <w:bCs/>
                <w:sz w:val="22"/>
                <w:szCs w:val="22"/>
              </w:rPr>
              <w:t>If you do not agree to abide by the above, please state reasons and/or changes requested as part of your bid:</w:t>
            </w:r>
          </w:p>
          <w:p w14:paraId="37E28848" w14:textId="77777777" w:rsidR="00286184" w:rsidRPr="000751C4" w:rsidRDefault="00286184" w:rsidP="00770E7A">
            <w:pPr>
              <w:jc w:val="both"/>
              <w:rPr>
                <w:rFonts w:ascii="Trebuchet MS" w:hAnsi="Trebuchet MS"/>
                <w:bCs/>
                <w:sz w:val="22"/>
                <w:szCs w:val="22"/>
              </w:rPr>
            </w:pPr>
          </w:p>
          <w:p w14:paraId="0892F72B" w14:textId="77777777" w:rsidR="00286184" w:rsidRPr="000751C4" w:rsidRDefault="00286184" w:rsidP="00770E7A">
            <w:pPr>
              <w:jc w:val="both"/>
              <w:rPr>
                <w:rFonts w:ascii="Trebuchet MS" w:hAnsi="Trebuchet MS"/>
                <w:bCs/>
                <w:sz w:val="22"/>
                <w:szCs w:val="22"/>
              </w:rPr>
            </w:pPr>
          </w:p>
          <w:p w14:paraId="0920EB44" w14:textId="77777777" w:rsidR="00286184" w:rsidRPr="000751C4" w:rsidRDefault="00286184" w:rsidP="00770E7A">
            <w:pPr>
              <w:jc w:val="both"/>
              <w:rPr>
                <w:rFonts w:ascii="Trebuchet MS" w:hAnsi="Trebuchet MS"/>
                <w:bCs/>
                <w:sz w:val="22"/>
                <w:szCs w:val="22"/>
              </w:rPr>
            </w:pPr>
          </w:p>
          <w:p w14:paraId="4EEE3D7C" w14:textId="77777777" w:rsidR="00286184" w:rsidRPr="000751C4" w:rsidRDefault="00286184" w:rsidP="00770E7A">
            <w:pPr>
              <w:jc w:val="both"/>
              <w:rPr>
                <w:rFonts w:ascii="Trebuchet MS" w:hAnsi="Trebuchet MS"/>
                <w:bCs/>
                <w:sz w:val="22"/>
                <w:szCs w:val="22"/>
              </w:rPr>
            </w:pPr>
          </w:p>
          <w:p w14:paraId="24B99737" w14:textId="77777777" w:rsidR="00286184" w:rsidRPr="000751C4" w:rsidRDefault="00286184" w:rsidP="00770E7A">
            <w:pPr>
              <w:jc w:val="both"/>
              <w:rPr>
                <w:rFonts w:ascii="Trebuchet MS" w:hAnsi="Trebuchet MS"/>
                <w:bCs/>
                <w:sz w:val="22"/>
                <w:szCs w:val="22"/>
              </w:rPr>
            </w:pPr>
          </w:p>
        </w:tc>
        <w:tc>
          <w:tcPr>
            <w:tcW w:w="992" w:type="dxa"/>
          </w:tcPr>
          <w:p w14:paraId="7EEAD24C" w14:textId="77777777" w:rsidR="00286184" w:rsidRPr="000751C4" w:rsidRDefault="00286184" w:rsidP="00770E7A">
            <w:pPr>
              <w:tabs>
                <w:tab w:val="center" w:pos="4513"/>
                <w:tab w:val="right" w:pos="9026"/>
              </w:tabs>
              <w:suppressAutoHyphens/>
              <w:jc w:val="both"/>
              <w:rPr>
                <w:rFonts w:ascii="Trebuchet MS" w:eastAsia="Calibri" w:hAnsi="Trebuchet MS" w:cs="Arial"/>
                <w:sz w:val="22"/>
                <w:szCs w:val="22"/>
              </w:rPr>
            </w:pPr>
            <w:r w:rsidRPr="000751C4">
              <w:rPr>
                <w:rFonts w:ascii="Trebuchet MS" w:eastAsia="Arial" w:hAnsi="Trebuchet MS" w:cs="Arial"/>
                <w:sz w:val="22"/>
                <w:szCs w:val="22"/>
              </w:rPr>
              <w:t>Yes</w:t>
            </w:r>
            <w:r w:rsidRPr="000751C4">
              <w:rPr>
                <w:rFonts w:ascii="Trebuchet MS" w:eastAsia="Calibri" w:hAnsi="Trebuchet MS" w:cs="Arial"/>
                <w:sz w:val="22"/>
                <w:szCs w:val="22"/>
              </w:rPr>
              <w:t>/</w:t>
            </w:r>
            <w:r w:rsidRPr="000751C4">
              <w:rPr>
                <w:rFonts w:ascii="Trebuchet MS" w:eastAsia="Arial" w:hAnsi="Trebuchet MS" w:cs="Arial"/>
                <w:sz w:val="22"/>
                <w:szCs w:val="22"/>
              </w:rPr>
              <w:t>No</w:t>
            </w:r>
            <w:r w:rsidRPr="000751C4">
              <w:rPr>
                <w:rFonts w:ascii="Trebuchet MS" w:eastAsia="Calibri" w:hAnsi="Trebuchet MS" w:cs="Arial"/>
                <w:sz w:val="22"/>
                <w:szCs w:val="22"/>
              </w:rPr>
              <w:t xml:space="preserve"> </w:t>
            </w:r>
          </w:p>
        </w:tc>
      </w:tr>
    </w:tbl>
    <w:p w14:paraId="42E0B935" w14:textId="77777777" w:rsidR="00286184" w:rsidRPr="000751C4" w:rsidRDefault="00286184" w:rsidP="00286184">
      <w:pPr>
        <w:pStyle w:val="NoSpacing"/>
        <w:ind w:left="2880" w:firstLine="720"/>
        <w:jc w:val="both"/>
        <w:rPr>
          <w:rFonts w:ascii="Trebuchet MS" w:hAnsi="Trebuchet MS"/>
          <w:sz w:val="22"/>
          <w:szCs w:val="22"/>
        </w:rPr>
      </w:pPr>
    </w:p>
    <w:p w14:paraId="422E11B4" w14:textId="77777777" w:rsidR="00286184" w:rsidRPr="000751C4" w:rsidRDefault="00286184" w:rsidP="00286184">
      <w:pPr>
        <w:pStyle w:val="ListParagraph"/>
        <w:numPr>
          <w:ilvl w:val="0"/>
          <w:numId w:val="7"/>
        </w:numPr>
        <w:spacing w:before="60" w:after="60" w:line="288" w:lineRule="auto"/>
        <w:ind w:left="0" w:firstLine="426"/>
        <w:jc w:val="both"/>
        <w:rPr>
          <w:rFonts w:ascii="Trebuchet MS" w:hAnsi="Trebuchet MS"/>
        </w:rPr>
      </w:pPr>
      <w:r w:rsidRPr="000751C4">
        <w:rPr>
          <w:rFonts w:ascii="Trebuchet MS" w:hAnsi="Trebuchet MS"/>
        </w:rPr>
        <w:t>Legal comments table</w:t>
      </w:r>
    </w:p>
    <w:p w14:paraId="7C69EBFF" w14:textId="3DCE1EC6" w:rsidR="00286184" w:rsidRPr="000751C4" w:rsidRDefault="00286184" w:rsidP="00286184">
      <w:pPr>
        <w:overflowPunct/>
        <w:autoSpaceDE/>
        <w:autoSpaceDN/>
        <w:adjustRightInd/>
        <w:textAlignment w:val="auto"/>
        <w:rPr>
          <w:rFonts w:ascii="Trebuchet MS" w:hAnsi="Trebuchet MS"/>
          <w:b/>
          <w:bCs/>
          <w:color w:val="000000"/>
          <w:kern w:val="32"/>
          <w:sz w:val="22"/>
          <w:szCs w:val="22"/>
        </w:rPr>
      </w:pPr>
      <w:r w:rsidRPr="000751C4">
        <w:rPr>
          <w:rFonts w:ascii="Trebuchet MS" w:hAnsi="Trebuchet MS" w:cs="Arial"/>
          <w:sz w:val="22"/>
          <w:szCs w:val="22"/>
        </w:rPr>
        <w:t xml:space="preserve">By submitting a response, the bidder is agreeing to be bound by the terms of this RFQ and the Contract save as in relation to those areas of the Contract specifically highlighted below.  As such, if the terms &amp; conditions of the Commonwealth Secretariat </w:t>
      </w:r>
      <w:hyperlink r:id="rId28" w:history="1">
        <w:r w:rsidRPr="000751C4">
          <w:rPr>
            <w:color w:val="0000FF"/>
            <w:u w:val="single"/>
          </w:rPr>
          <w:t>Terms and Conditions | Commonwealth (thecommonwealth.org)</w:t>
        </w:r>
      </w:hyperlink>
      <w:r w:rsidRPr="000751C4">
        <w:t xml:space="preserve"> </w:t>
      </w:r>
      <w:r w:rsidRPr="000751C4">
        <w:rPr>
          <w:rFonts w:ascii="Trebuchet MS" w:hAnsi="Trebuchet MS" w:cs="Arial"/>
          <w:sz w:val="22"/>
          <w:szCs w:val="22"/>
        </w:rPr>
        <w:t>renders proposals in the bidder’s response unworkable, the bidder must submit full details of the unworkable/unacceptable provisions within the relevant Standard Terms and Conditions by completing the Legal Comments Table below.</w:t>
      </w:r>
    </w:p>
    <w:p w14:paraId="068F8C07" w14:textId="77777777" w:rsidR="00286184" w:rsidRPr="000751C4" w:rsidRDefault="00286184" w:rsidP="00286184">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286184" w:rsidRPr="000751C4" w14:paraId="4521544E" w14:textId="77777777" w:rsidTr="00770E7A">
        <w:trPr>
          <w:trHeight w:val="1034"/>
        </w:trPr>
        <w:tc>
          <w:tcPr>
            <w:tcW w:w="2388" w:type="dxa"/>
            <w:shd w:val="clear" w:color="auto" w:fill="auto"/>
          </w:tcPr>
          <w:p w14:paraId="4BFB9BB8" w14:textId="77777777" w:rsidR="00286184" w:rsidRPr="000751C4" w:rsidRDefault="00286184" w:rsidP="00770E7A">
            <w:pPr>
              <w:tabs>
                <w:tab w:val="left" w:pos="3300"/>
              </w:tabs>
              <w:rPr>
                <w:rFonts w:ascii="Trebuchet MS" w:hAnsi="Trebuchet MS" w:cs="Arial"/>
                <w:b/>
                <w:sz w:val="22"/>
                <w:szCs w:val="22"/>
              </w:rPr>
            </w:pPr>
            <w:r w:rsidRPr="000751C4">
              <w:rPr>
                <w:rFonts w:ascii="Trebuchet MS" w:hAnsi="Trebuchet MS" w:cs="Arial"/>
                <w:b/>
                <w:sz w:val="22"/>
                <w:szCs w:val="22"/>
              </w:rPr>
              <w:t>Clause/Paragraph /Schedule</w:t>
            </w:r>
          </w:p>
          <w:p w14:paraId="0E91BE02" w14:textId="77777777" w:rsidR="00286184" w:rsidRPr="000751C4" w:rsidRDefault="00286184" w:rsidP="00770E7A">
            <w:pPr>
              <w:tabs>
                <w:tab w:val="left" w:pos="3300"/>
              </w:tabs>
              <w:rPr>
                <w:rFonts w:ascii="Trebuchet MS" w:hAnsi="Trebuchet MS" w:cs="Arial"/>
                <w:b/>
                <w:caps/>
                <w:sz w:val="22"/>
                <w:szCs w:val="22"/>
              </w:rPr>
            </w:pPr>
          </w:p>
        </w:tc>
        <w:tc>
          <w:tcPr>
            <w:tcW w:w="3893" w:type="dxa"/>
            <w:shd w:val="clear" w:color="auto" w:fill="auto"/>
          </w:tcPr>
          <w:p w14:paraId="0833163E" w14:textId="77777777" w:rsidR="00286184" w:rsidRPr="000751C4" w:rsidRDefault="00286184" w:rsidP="00770E7A">
            <w:pPr>
              <w:tabs>
                <w:tab w:val="left" w:pos="3300"/>
              </w:tabs>
              <w:rPr>
                <w:rFonts w:ascii="Trebuchet MS" w:hAnsi="Trebuchet MS" w:cs="Arial"/>
                <w:b/>
                <w:caps/>
                <w:sz w:val="22"/>
                <w:szCs w:val="22"/>
              </w:rPr>
            </w:pPr>
            <w:r w:rsidRPr="000751C4">
              <w:rPr>
                <w:rFonts w:ascii="Trebuchet MS" w:hAnsi="Trebuchet MS" w:cs="Arial"/>
                <w:b/>
                <w:sz w:val="22"/>
                <w:szCs w:val="22"/>
              </w:rPr>
              <w:t>Summary of Issue</w:t>
            </w:r>
          </w:p>
        </w:tc>
        <w:tc>
          <w:tcPr>
            <w:tcW w:w="3495" w:type="dxa"/>
            <w:shd w:val="clear" w:color="auto" w:fill="auto"/>
          </w:tcPr>
          <w:p w14:paraId="2AE8EEE3" w14:textId="77777777" w:rsidR="00286184" w:rsidRPr="000751C4" w:rsidRDefault="00286184" w:rsidP="00770E7A">
            <w:pPr>
              <w:tabs>
                <w:tab w:val="left" w:pos="3300"/>
              </w:tabs>
              <w:rPr>
                <w:rFonts w:ascii="Trebuchet MS" w:hAnsi="Trebuchet MS" w:cs="Arial"/>
                <w:b/>
                <w:caps/>
                <w:sz w:val="22"/>
                <w:szCs w:val="22"/>
              </w:rPr>
            </w:pPr>
            <w:r w:rsidRPr="000751C4">
              <w:rPr>
                <w:rFonts w:ascii="Trebuchet MS" w:hAnsi="Trebuchet MS" w:cs="Arial"/>
                <w:b/>
                <w:sz w:val="22"/>
                <w:szCs w:val="22"/>
              </w:rPr>
              <w:t>Suggested Revisions</w:t>
            </w:r>
          </w:p>
        </w:tc>
      </w:tr>
      <w:tr w:rsidR="00286184" w:rsidRPr="000751C4" w14:paraId="72244936" w14:textId="77777777" w:rsidTr="00770E7A">
        <w:trPr>
          <w:trHeight w:val="348"/>
        </w:trPr>
        <w:tc>
          <w:tcPr>
            <w:tcW w:w="2388" w:type="dxa"/>
            <w:shd w:val="clear" w:color="auto" w:fill="auto"/>
          </w:tcPr>
          <w:p w14:paraId="2AAC0602" w14:textId="77777777" w:rsidR="00286184" w:rsidRPr="000751C4" w:rsidRDefault="00286184" w:rsidP="00770E7A">
            <w:pPr>
              <w:tabs>
                <w:tab w:val="left" w:pos="3300"/>
              </w:tabs>
              <w:rPr>
                <w:rFonts w:ascii="Trebuchet MS" w:hAnsi="Trebuchet MS" w:cs="Arial"/>
                <w:caps/>
                <w:sz w:val="22"/>
                <w:szCs w:val="22"/>
              </w:rPr>
            </w:pPr>
          </w:p>
          <w:p w14:paraId="246F541E"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5DFAD11F"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7A358460"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297C3188" w14:textId="77777777" w:rsidTr="00770E7A">
        <w:trPr>
          <w:trHeight w:val="336"/>
        </w:trPr>
        <w:tc>
          <w:tcPr>
            <w:tcW w:w="2388" w:type="dxa"/>
            <w:shd w:val="clear" w:color="auto" w:fill="auto"/>
          </w:tcPr>
          <w:p w14:paraId="7519A402" w14:textId="77777777" w:rsidR="00286184" w:rsidRPr="000751C4" w:rsidRDefault="00286184" w:rsidP="00770E7A">
            <w:pPr>
              <w:tabs>
                <w:tab w:val="left" w:pos="3300"/>
              </w:tabs>
              <w:rPr>
                <w:rFonts w:ascii="Trebuchet MS" w:hAnsi="Trebuchet MS" w:cs="Arial"/>
                <w:caps/>
                <w:sz w:val="22"/>
                <w:szCs w:val="22"/>
              </w:rPr>
            </w:pPr>
          </w:p>
          <w:p w14:paraId="73B5E99E"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24D04D35"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662EB900"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7E3097BA" w14:textId="77777777" w:rsidTr="00770E7A">
        <w:trPr>
          <w:trHeight w:val="348"/>
        </w:trPr>
        <w:tc>
          <w:tcPr>
            <w:tcW w:w="2388" w:type="dxa"/>
            <w:shd w:val="clear" w:color="auto" w:fill="auto"/>
          </w:tcPr>
          <w:p w14:paraId="1C8503E7" w14:textId="77777777" w:rsidR="00286184" w:rsidRPr="000751C4" w:rsidRDefault="00286184" w:rsidP="00770E7A">
            <w:pPr>
              <w:tabs>
                <w:tab w:val="left" w:pos="3300"/>
              </w:tabs>
              <w:rPr>
                <w:rFonts w:ascii="Trebuchet MS" w:hAnsi="Trebuchet MS" w:cs="Arial"/>
                <w:caps/>
                <w:sz w:val="22"/>
                <w:szCs w:val="22"/>
              </w:rPr>
            </w:pPr>
          </w:p>
          <w:p w14:paraId="35F3720F"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576B8BAE"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53DA7112"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09216FF1" w14:textId="77777777" w:rsidTr="00770E7A">
        <w:trPr>
          <w:trHeight w:val="336"/>
        </w:trPr>
        <w:tc>
          <w:tcPr>
            <w:tcW w:w="2388" w:type="dxa"/>
            <w:shd w:val="clear" w:color="auto" w:fill="auto"/>
          </w:tcPr>
          <w:p w14:paraId="2939B2C2" w14:textId="77777777" w:rsidR="00286184" w:rsidRPr="000751C4" w:rsidRDefault="00286184" w:rsidP="00770E7A">
            <w:pPr>
              <w:tabs>
                <w:tab w:val="left" w:pos="3300"/>
              </w:tabs>
              <w:rPr>
                <w:rFonts w:ascii="Trebuchet MS" w:hAnsi="Trebuchet MS" w:cs="Arial"/>
                <w:caps/>
                <w:sz w:val="22"/>
                <w:szCs w:val="22"/>
              </w:rPr>
            </w:pPr>
          </w:p>
          <w:p w14:paraId="258B7D71"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73581E08"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16850BC6"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12BDE365" w14:textId="77777777" w:rsidTr="00770E7A">
        <w:trPr>
          <w:trHeight w:val="348"/>
        </w:trPr>
        <w:tc>
          <w:tcPr>
            <w:tcW w:w="2388" w:type="dxa"/>
            <w:shd w:val="clear" w:color="auto" w:fill="auto"/>
          </w:tcPr>
          <w:p w14:paraId="62D02F30" w14:textId="77777777" w:rsidR="00286184" w:rsidRPr="000751C4" w:rsidRDefault="00286184" w:rsidP="00770E7A">
            <w:pPr>
              <w:tabs>
                <w:tab w:val="left" w:pos="3300"/>
              </w:tabs>
              <w:rPr>
                <w:rFonts w:ascii="Trebuchet MS" w:hAnsi="Trebuchet MS" w:cs="Arial"/>
                <w:caps/>
                <w:sz w:val="22"/>
                <w:szCs w:val="22"/>
              </w:rPr>
            </w:pPr>
          </w:p>
          <w:p w14:paraId="67AF3EF1"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490EA314"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519315F3"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029F16F0" w14:textId="77777777" w:rsidTr="00770E7A">
        <w:trPr>
          <w:trHeight w:val="348"/>
        </w:trPr>
        <w:tc>
          <w:tcPr>
            <w:tcW w:w="2388" w:type="dxa"/>
            <w:shd w:val="clear" w:color="auto" w:fill="auto"/>
          </w:tcPr>
          <w:p w14:paraId="19C9648C" w14:textId="77777777" w:rsidR="00286184" w:rsidRPr="000751C4" w:rsidRDefault="00286184" w:rsidP="00770E7A">
            <w:pPr>
              <w:tabs>
                <w:tab w:val="left" w:pos="3300"/>
              </w:tabs>
              <w:rPr>
                <w:rFonts w:ascii="Trebuchet MS" w:hAnsi="Trebuchet MS" w:cs="Arial"/>
                <w:caps/>
                <w:sz w:val="22"/>
                <w:szCs w:val="22"/>
              </w:rPr>
            </w:pPr>
          </w:p>
          <w:p w14:paraId="5E2313F1"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02C0F087"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3ED814B4"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748801B6" w14:textId="77777777" w:rsidTr="00770E7A">
        <w:trPr>
          <w:trHeight w:val="336"/>
        </w:trPr>
        <w:tc>
          <w:tcPr>
            <w:tcW w:w="2388" w:type="dxa"/>
            <w:shd w:val="clear" w:color="auto" w:fill="auto"/>
          </w:tcPr>
          <w:p w14:paraId="2C3F9BA1" w14:textId="77777777" w:rsidR="00286184" w:rsidRPr="000751C4" w:rsidRDefault="00286184" w:rsidP="00770E7A">
            <w:pPr>
              <w:tabs>
                <w:tab w:val="left" w:pos="3300"/>
              </w:tabs>
              <w:rPr>
                <w:rFonts w:ascii="Trebuchet MS" w:hAnsi="Trebuchet MS" w:cs="Arial"/>
                <w:caps/>
                <w:sz w:val="22"/>
                <w:szCs w:val="22"/>
              </w:rPr>
            </w:pPr>
          </w:p>
          <w:p w14:paraId="1F4229F0"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484F9A61"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30E24BF0"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55DA54A2" w14:textId="77777777" w:rsidTr="00770E7A">
        <w:trPr>
          <w:trHeight w:val="348"/>
        </w:trPr>
        <w:tc>
          <w:tcPr>
            <w:tcW w:w="2388" w:type="dxa"/>
            <w:shd w:val="clear" w:color="auto" w:fill="auto"/>
          </w:tcPr>
          <w:p w14:paraId="20B6A6EB" w14:textId="77777777" w:rsidR="00286184" w:rsidRPr="000751C4" w:rsidRDefault="00286184" w:rsidP="00770E7A">
            <w:pPr>
              <w:tabs>
                <w:tab w:val="left" w:pos="3300"/>
              </w:tabs>
              <w:rPr>
                <w:rFonts w:ascii="Trebuchet MS" w:hAnsi="Trebuchet MS" w:cs="Arial"/>
                <w:caps/>
                <w:sz w:val="22"/>
                <w:szCs w:val="22"/>
              </w:rPr>
            </w:pPr>
          </w:p>
          <w:p w14:paraId="1A2E4C55"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7D330CE0"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2A81EFD4" w14:textId="77777777" w:rsidR="00286184" w:rsidRPr="000751C4" w:rsidRDefault="00286184" w:rsidP="00770E7A">
            <w:pPr>
              <w:tabs>
                <w:tab w:val="left" w:pos="3300"/>
              </w:tabs>
              <w:rPr>
                <w:rFonts w:ascii="Trebuchet MS" w:hAnsi="Trebuchet MS" w:cs="Arial"/>
                <w:caps/>
                <w:sz w:val="22"/>
                <w:szCs w:val="22"/>
              </w:rPr>
            </w:pPr>
          </w:p>
        </w:tc>
      </w:tr>
      <w:tr w:rsidR="00286184" w:rsidRPr="000751C4" w14:paraId="7644433C" w14:textId="77777777" w:rsidTr="00770E7A">
        <w:trPr>
          <w:trHeight w:val="336"/>
        </w:trPr>
        <w:tc>
          <w:tcPr>
            <w:tcW w:w="2388" w:type="dxa"/>
            <w:shd w:val="clear" w:color="auto" w:fill="auto"/>
          </w:tcPr>
          <w:p w14:paraId="33EDA2AB" w14:textId="77777777" w:rsidR="00286184" w:rsidRPr="000751C4" w:rsidRDefault="00286184" w:rsidP="00770E7A">
            <w:pPr>
              <w:tabs>
                <w:tab w:val="left" w:pos="3300"/>
              </w:tabs>
              <w:rPr>
                <w:rFonts w:ascii="Trebuchet MS" w:hAnsi="Trebuchet MS" w:cs="Arial"/>
                <w:caps/>
                <w:sz w:val="22"/>
                <w:szCs w:val="22"/>
              </w:rPr>
            </w:pPr>
          </w:p>
          <w:p w14:paraId="3E864F77" w14:textId="77777777" w:rsidR="00286184" w:rsidRPr="000751C4" w:rsidRDefault="00286184" w:rsidP="00770E7A">
            <w:pPr>
              <w:tabs>
                <w:tab w:val="left" w:pos="3300"/>
              </w:tabs>
              <w:rPr>
                <w:rFonts w:ascii="Trebuchet MS" w:hAnsi="Trebuchet MS" w:cs="Arial"/>
                <w:caps/>
                <w:sz w:val="22"/>
                <w:szCs w:val="22"/>
              </w:rPr>
            </w:pPr>
          </w:p>
        </w:tc>
        <w:tc>
          <w:tcPr>
            <w:tcW w:w="3893" w:type="dxa"/>
            <w:shd w:val="clear" w:color="auto" w:fill="auto"/>
          </w:tcPr>
          <w:p w14:paraId="41A35DCC" w14:textId="77777777" w:rsidR="00286184" w:rsidRPr="000751C4" w:rsidRDefault="00286184" w:rsidP="00770E7A">
            <w:pPr>
              <w:tabs>
                <w:tab w:val="left" w:pos="3300"/>
              </w:tabs>
              <w:rPr>
                <w:rFonts w:ascii="Trebuchet MS" w:hAnsi="Trebuchet MS" w:cs="Arial"/>
                <w:caps/>
                <w:sz w:val="22"/>
                <w:szCs w:val="22"/>
              </w:rPr>
            </w:pPr>
          </w:p>
        </w:tc>
        <w:tc>
          <w:tcPr>
            <w:tcW w:w="3495" w:type="dxa"/>
            <w:shd w:val="clear" w:color="auto" w:fill="auto"/>
          </w:tcPr>
          <w:p w14:paraId="33524595" w14:textId="77777777" w:rsidR="00286184" w:rsidRPr="000751C4" w:rsidRDefault="00286184" w:rsidP="00770E7A">
            <w:pPr>
              <w:tabs>
                <w:tab w:val="left" w:pos="3300"/>
              </w:tabs>
              <w:rPr>
                <w:rFonts w:ascii="Trebuchet MS" w:hAnsi="Trebuchet MS" w:cs="Arial"/>
                <w:caps/>
                <w:sz w:val="22"/>
                <w:szCs w:val="22"/>
              </w:rPr>
            </w:pPr>
          </w:p>
        </w:tc>
      </w:tr>
    </w:tbl>
    <w:p w14:paraId="33D45A65" w14:textId="77777777" w:rsidR="00286184" w:rsidRPr="000751C4" w:rsidRDefault="00286184" w:rsidP="00286184">
      <w:pPr>
        <w:jc w:val="both"/>
        <w:rPr>
          <w:rFonts w:ascii="Trebuchet MS" w:hAnsi="Trebuchet MS"/>
          <w:sz w:val="22"/>
          <w:szCs w:val="22"/>
        </w:rPr>
      </w:pPr>
    </w:p>
    <w:p w14:paraId="749CA96F" w14:textId="77777777" w:rsidR="00286184" w:rsidRPr="000751C4" w:rsidRDefault="00286184" w:rsidP="00286184">
      <w:pPr>
        <w:jc w:val="both"/>
        <w:rPr>
          <w:rFonts w:ascii="Trebuchet MS" w:hAnsi="Trebuchet MS"/>
          <w:sz w:val="22"/>
          <w:szCs w:val="22"/>
        </w:rPr>
      </w:pPr>
    </w:p>
    <w:p w14:paraId="04C126D7" w14:textId="77777777" w:rsidR="004929EB" w:rsidRPr="00526623" w:rsidRDefault="004929EB" w:rsidP="000D7725">
      <w:pPr>
        <w:overflowPunct/>
        <w:autoSpaceDE/>
        <w:autoSpaceDN/>
        <w:adjustRightInd/>
        <w:jc w:val="both"/>
        <w:textAlignment w:val="auto"/>
        <w:rPr>
          <w:rFonts w:ascii="Trebuchet MS" w:hAnsi="Trebuchet MS"/>
        </w:rPr>
      </w:pPr>
    </w:p>
    <w:sectPr w:rsidR="004929EB" w:rsidRPr="00526623"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B2AB4" w14:textId="77777777" w:rsidR="00C97826" w:rsidRDefault="00C97826" w:rsidP="00286184">
      <w:r>
        <w:separator/>
      </w:r>
    </w:p>
  </w:endnote>
  <w:endnote w:type="continuationSeparator" w:id="0">
    <w:p w14:paraId="2CE2CDDB" w14:textId="77777777" w:rsidR="00C97826" w:rsidRDefault="00C97826" w:rsidP="00286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FA47A" w14:textId="77777777" w:rsidR="000833FD" w:rsidRDefault="000833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9FB30" w14:textId="77777777" w:rsidR="00286184" w:rsidRDefault="00286184" w:rsidP="00AD10D2">
    <w:pPr>
      <w:pStyle w:val="Footer"/>
    </w:pPr>
    <w:r w:rsidRPr="00B95615">
      <w:rPr>
        <w:rStyle w:val="PageNumber"/>
        <w:rFonts w:eastAsiaTheme="majorEastAsia"/>
      </w:rPr>
      <w:t xml:space="preserve">Page </w:t>
    </w:r>
    <w:r w:rsidRPr="00B95615">
      <w:rPr>
        <w:rStyle w:val="PageNumber"/>
        <w:rFonts w:eastAsiaTheme="majorEastAsia"/>
      </w:rPr>
      <w:fldChar w:fldCharType="begin"/>
    </w:r>
    <w:r w:rsidRPr="00B95615">
      <w:rPr>
        <w:rStyle w:val="PageNumber"/>
        <w:rFonts w:eastAsiaTheme="majorEastAsia"/>
      </w:rPr>
      <w:instrText xml:space="preserve"> PAGE </w:instrText>
    </w:r>
    <w:r w:rsidRPr="00B95615">
      <w:rPr>
        <w:rStyle w:val="PageNumber"/>
        <w:rFonts w:eastAsiaTheme="majorEastAsia"/>
      </w:rPr>
      <w:fldChar w:fldCharType="separate"/>
    </w:r>
    <w:r>
      <w:rPr>
        <w:rStyle w:val="PageNumber"/>
        <w:rFonts w:eastAsiaTheme="majorEastAsia"/>
        <w:noProof/>
      </w:rPr>
      <w:t>6</w:t>
    </w:r>
    <w:r w:rsidRPr="00B95615">
      <w:rPr>
        <w:rStyle w:val="PageNumber"/>
        <w:rFonts w:eastAsiaTheme="majorEastAsia"/>
      </w:rPr>
      <w:fldChar w:fldCharType="end"/>
    </w:r>
    <w:r w:rsidRPr="00B95615">
      <w:rPr>
        <w:rStyle w:val="PageNumber"/>
        <w:rFonts w:eastAsiaTheme="majorEastAsia"/>
      </w:rPr>
      <w:t xml:space="preserve"> of </w:t>
    </w:r>
    <w:r w:rsidRPr="00B95615">
      <w:rPr>
        <w:rStyle w:val="PageNumber"/>
        <w:rFonts w:eastAsiaTheme="majorEastAsia"/>
      </w:rPr>
      <w:fldChar w:fldCharType="begin"/>
    </w:r>
    <w:r w:rsidRPr="00B95615">
      <w:rPr>
        <w:rStyle w:val="PageNumber"/>
        <w:rFonts w:eastAsiaTheme="majorEastAsia"/>
      </w:rPr>
      <w:instrText xml:space="preserve"> NUMPAGES </w:instrText>
    </w:r>
    <w:r w:rsidRPr="00B95615">
      <w:rPr>
        <w:rStyle w:val="PageNumber"/>
        <w:rFonts w:eastAsiaTheme="majorEastAsia"/>
      </w:rPr>
      <w:fldChar w:fldCharType="separate"/>
    </w:r>
    <w:r>
      <w:rPr>
        <w:rStyle w:val="PageNumber"/>
        <w:rFonts w:eastAsiaTheme="majorEastAsia"/>
        <w:noProof/>
      </w:rPr>
      <w:t>15</w:t>
    </w:r>
    <w:r w:rsidRPr="00B95615">
      <w:rPr>
        <w:rStyle w:val="PageNumber"/>
        <w:rFonts w:eastAsiaTheme="majorEastAsia"/>
      </w:rPr>
      <w:fldChar w:fldCharType="end"/>
    </w:r>
    <w:r>
      <w:rPr>
        <w:rStyle w:val="PageNumber"/>
        <w:rFonts w:eastAsiaTheme="majorEastAsia"/>
      </w:rPr>
      <w:tab/>
    </w:r>
    <w:r>
      <w:rPr>
        <w:rStyle w:val="PageNumber"/>
        <w:rFonts w:eastAsiaTheme="majorEastAsia"/>
      </w:rPr>
      <w:tab/>
      <w:t>Version: January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40475A3" w14:textId="77777777" w:rsidR="00286184" w:rsidRDefault="0028618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A21C594" w14:textId="77777777" w:rsidR="00286184" w:rsidRDefault="002861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DE22A" w14:textId="77777777" w:rsidR="00C97826" w:rsidRDefault="00C97826" w:rsidP="00286184">
      <w:r>
        <w:separator/>
      </w:r>
    </w:p>
  </w:footnote>
  <w:footnote w:type="continuationSeparator" w:id="0">
    <w:p w14:paraId="26B17DFD" w14:textId="77777777" w:rsidR="00C97826" w:rsidRDefault="00C97826" w:rsidP="00286184">
      <w:r>
        <w:continuationSeparator/>
      </w:r>
    </w:p>
  </w:footnote>
  <w:footnote w:id="1">
    <w:p w14:paraId="0AD70515" w14:textId="77777777" w:rsidR="00286184" w:rsidRPr="00EB388B" w:rsidRDefault="00286184" w:rsidP="00286184">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 w:id="2">
    <w:p w14:paraId="75EAB7E3" w14:textId="77777777" w:rsidR="00286184" w:rsidRPr="00EB388B" w:rsidRDefault="00286184" w:rsidP="00286184">
      <w:pPr>
        <w:pStyle w:val="FootnoteText"/>
        <w:rPr>
          <w:lang w:val="en-GB"/>
        </w:rPr>
      </w:pPr>
      <w:r>
        <w:rPr>
          <w:rStyle w:val="FootnoteReference"/>
        </w:rPr>
        <w:footnoteRef/>
      </w:r>
      <w:r w:rsidRPr="00EB388B">
        <w:rPr>
          <w:rFonts w:ascii="Trebuchet MS" w:hAnsi="Trebuchet MS"/>
          <w:sz w:val="16"/>
          <w:szCs w:val="16"/>
        </w:rPr>
        <w:t xml:space="preserve"> </w:t>
      </w:r>
      <w:hyperlink r:id="rId2"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A749B" w14:textId="77777777" w:rsidR="000833FD" w:rsidRDefault="000833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B271A" w14:textId="77777777" w:rsidR="00286184" w:rsidRDefault="00286184" w:rsidP="007B4387">
    <w:pPr>
      <w:pStyle w:val="Header"/>
      <w:jc w:val="center"/>
    </w:pPr>
  </w:p>
  <w:p w14:paraId="4FC80B2D" w14:textId="77777777" w:rsidR="00286184" w:rsidRDefault="00286184"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553F4649" w14:textId="77777777" w:rsidR="00286184" w:rsidRDefault="000D7725" w:rsidP="00C93EF2">
        <w:pPr>
          <w:pStyle w:val="Header"/>
          <w:jc w:val="center"/>
        </w:pPr>
        <w:r>
          <w:rPr>
            <w:noProof/>
          </w:rPr>
          <w:pict w14:anchorId="489D87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77783283" w14:textId="77777777" w:rsidR="00286184" w:rsidRDefault="00286184"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80E3D"/>
    <w:multiLevelType w:val="multilevel"/>
    <w:tmpl w:val="EBC236E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8259C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3" w15:restartNumberingAfterBreak="0">
    <w:nsid w:val="15FF1DF2"/>
    <w:multiLevelType w:val="multilevel"/>
    <w:tmpl w:val="2E1C3BC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EA4459"/>
    <w:multiLevelType w:val="multilevel"/>
    <w:tmpl w:val="9C948A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7F1DCD"/>
    <w:multiLevelType w:val="multilevel"/>
    <w:tmpl w:val="14EC04C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C53950"/>
    <w:multiLevelType w:val="multilevel"/>
    <w:tmpl w:val="CEFE5E7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0"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72673"/>
    <w:multiLevelType w:val="hybridMultilevel"/>
    <w:tmpl w:val="7DAC99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2020BD"/>
    <w:multiLevelType w:val="multilevel"/>
    <w:tmpl w:val="3636342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FEA3100"/>
    <w:multiLevelType w:val="multilevel"/>
    <w:tmpl w:val="FBDEFC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B517DD"/>
    <w:multiLevelType w:val="multilevel"/>
    <w:tmpl w:val="615C956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B9355E"/>
    <w:multiLevelType w:val="multilevel"/>
    <w:tmpl w:val="25F8128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8C6B0C"/>
    <w:multiLevelType w:val="hybridMultilevel"/>
    <w:tmpl w:val="FBCA411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2311AD5"/>
    <w:multiLevelType w:val="multilevel"/>
    <w:tmpl w:val="3850B6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6963567"/>
    <w:multiLevelType w:val="multilevel"/>
    <w:tmpl w:val="FC68BF8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53074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6" w15:restartNumberingAfterBreak="0">
    <w:nsid w:val="6B7E045F"/>
    <w:multiLevelType w:val="multilevel"/>
    <w:tmpl w:val="A4026C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25F6CA4"/>
    <w:multiLevelType w:val="multilevel"/>
    <w:tmpl w:val="4516E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755FEB"/>
    <w:multiLevelType w:val="multilevel"/>
    <w:tmpl w:val="F490E1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B08438F"/>
    <w:multiLevelType w:val="multilevel"/>
    <w:tmpl w:val="3418082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F7205F4"/>
    <w:multiLevelType w:val="multilevel"/>
    <w:tmpl w:val="26005A0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550457812">
    <w:abstractNumId w:val="19"/>
  </w:num>
  <w:num w:numId="2" w16cid:durableId="1265192929">
    <w:abstractNumId w:val="9"/>
  </w:num>
  <w:num w:numId="3" w16cid:durableId="625165164">
    <w:abstractNumId w:val="24"/>
  </w:num>
  <w:num w:numId="4" w16cid:durableId="955867433">
    <w:abstractNumId w:val="29"/>
  </w:num>
  <w:num w:numId="5" w16cid:durableId="571744480">
    <w:abstractNumId w:val="2"/>
  </w:num>
  <w:num w:numId="6" w16cid:durableId="2036149357">
    <w:abstractNumId w:val="25"/>
  </w:num>
  <w:num w:numId="7" w16cid:durableId="2068335750">
    <w:abstractNumId w:val="23"/>
  </w:num>
  <w:num w:numId="8" w16cid:durableId="1275551721">
    <w:abstractNumId w:val="1"/>
  </w:num>
  <w:num w:numId="9" w16cid:durableId="678193193">
    <w:abstractNumId w:val="11"/>
  </w:num>
  <w:num w:numId="10" w16cid:durableId="998651263">
    <w:abstractNumId w:val="22"/>
  </w:num>
  <w:num w:numId="11" w16cid:durableId="2032486732">
    <w:abstractNumId w:val="17"/>
  </w:num>
  <w:num w:numId="12" w16cid:durableId="1743717663">
    <w:abstractNumId w:val="32"/>
  </w:num>
  <w:num w:numId="13" w16cid:durableId="2133357868">
    <w:abstractNumId w:val="27"/>
  </w:num>
  <w:num w:numId="14" w16cid:durableId="1878201712">
    <w:abstractNumId w:val="14"/>
  </w:num>
  <w:num w:numId="15" w16cid:durableId="431899603">
    <w:abstractNumId w:val="5"/>
  </w:num>
  <w:num w:numId="16" w16cid:durableId="751656254">
    <w:abstractNumId w:val="26"/>
  </w:num>
  <w:num w:numId="17" w16cid:durableId="1850410234">
    <w:abstractNumId w:val="6"/>
  </w:num>
  <w:num w:numId="18" w16cid:durableId="238253921">
    <w:abstractNumId w:val="28"/>
  </w:num>
  <w:num w:numId="19" w16cid:durableId="268515354">
    <w:abstractNumId w:val="15"/>
  </w:num>
  <w:num w:numId="20" w16cid:durableId="1957637097">
    <w:abstractNumId w:val="18"/>
  </w:num>
  <w:num w:numId="21" w16cid:durableId="871923530">
    <w:abstractNumId w:val="0"/>
  </w:num>
  <w:num w:numId="22" w16cid:durableId="30495749">
    <w:abstractNumId w:val="20"/>
  </w:num>
  <w:num w:numId="23" w16cid:durableId="2058163818">
    <w:abstractNumId w:val="16"/>
  </w:num>
  <w:num w:numId="24" w16cid:durableId="565382583">
    <w:abstractNumId w:val="3"/>
  </w:num>
  <w:num w:numId="25" w16cid:durableId="1363360766">
    <w:abstractNumId w:val="30"/>
  </w:num>
  <w:num w:numId="26" w16cid:durableId="1119378057">
    <w:abstractNumId w:val="13"/>
  </w:num>
  <w:num w:numId="27" w16cid:durableId="123042897">
    <w:abstractNumId w:val="8"/>
  </w:num>
  <w:num w:numId="28" w16cid:durableId="3168630">
    <w:abstractNumId w:val="12"/>
  </w:num>
  <w:num w:numId="29" w16cid:durableId="1129203365">
    <w:abstractNumId w:val="10"/>
  </w:num>
  <w:num w:numId="30" w16cid:durableId="1778014764">
    <w:abstractNumId w:val="7"/>
  </w:num>
  <w:num w:numId="31" w16cid:durableId="169491069">
    <w:abstractNumId w:val="31"/>
  </w:num>
  <w:num w:numId="32" w16cid:durableId="48384661">
    <w:abstractNumId w:val="4"/>
  </w:num>
  <w:num w:numId="33" w16cid:durableId="1877622951">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184"/>
    <w:rsid w:val="000751C4"/>
    <w:rsid w:val="000833FD"/>
    <w:rsid w:val="00091429"/>
    <w:rsid w:val="000A0D60"/>
    <w:rsid w:val="000D7725"/>
    <w:rsid w:val="000F5528"/>
    <w:rsid w:val="0013017E"/>
    <w:rsid w:val="001E1310"/>
    <w:rsid w:val="00286184"/>
    <w:rsid w:val="002874D9"/>
    <w:rsid w:val="003333C4"/>
    <w:rsid w:val="003854DC"/>
    <w:rsid w:val="003C4019"/>
    <w:rsid w:val="004929EB"/>
    <w:rsid w:val="00526623"/>
    <w:rsid w:val="00526CDA"/>
    <w:rsid w:val="00551894"/>
    <w:rsid w:val="005C33E0"/>
    <w:rsid w:val="0064085C"/>
    <w:rsid w:val="00865A2B"/>
    <w:rsid w:val="00881686"/>
    <w:rsid w:val="008B545B"/>
    <w:rsid w:val="00943DD8"/>
    <w:rsid w:val="00953251"/>
    <w:rsid w:val="0099655C"/>
    <w:rsid w:val="00A8129D"/>
    <w:rsid w:val="00A95130"/>
    <w:rsid w:val="00B61C0E"/>
    <w:rsid w:val="00B75194"/>
    <w:rsid w:val="00BB5AD4"/>
    <w:rsid w:val="00C135A6"/>
    <w:rsid w:val="00C352AE"/>
    <w:rsid w:val="00C97826"/>
    <w:rsid w:val="00CD7453"/>
    <w:rsid w:val="00D05D3C"/>
    <w:rsid w:val="00ED0ABA"/>
    <w:rsid w:val="00F44E06"/>
    <w:rsid w:val="00F46168"/>
    <w:rsid w:val="00FB1D64"/>
    <w:rsid w:val="00FE45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534223DA"/>
  <w15:chartTrackingRefBased/>
  <w15:docId w15:val="{101AA8F9-036D-4775-AA45-A01E5D95B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184"/>
    <w:pPr>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paragraph" w:styleId="Heading1">
    <w:name w:val="heading 1"/>
    <w:basedOn w:val="Normal"/>
    <w:next w:val="Normal"/>
    <w:link w:val="Heading1Char"/>
    <w:qFormat/>
    <w:rsid w:val="00286184"/>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286184"/>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286184"/>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286184"/>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286184"/>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286184"/>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6184"/>
    <w:rPr>
      <w:rFonts w:ascii="Trebuchet MS" w:eastAsia="Times New Roman" w:hAnsi="Trebuchet MS" w:cs="Times New Roman"/>
      <w:b/>
      <w:bCs/>
      <w:color w:val="000000"/>
      <w:kern w:val="32"/>
      <w:sz w:val="32"/>
      <w:szCs w:val="32"/>
    </w:rPr>
  </w:style>
  <w:style w:type="character" w:customStyle="1" w:styleId="Heading2Char">
    <w:name w:val="Heading 2 Char"/>
    <w:basedOn w:val="DefaultParagraphFont"/>
    <w:link w:val="Heading2"/>
    <w:rsid w:val="00286184"/>
    <w:rPr>
      <w:rFonts w:ascii="Trebuchet MS" w:eastAsia="Times New Roman" w:hAnsi="Trebuchet MS" w:cs="Times New Roman"/>
      <w:b/>
      <w:bCs/>
      <w:iCs/>
      <w:sz w:val="28"/>
      <w:szCs w:val="28"/>
    </w:rPr>
  </w:style>
  <w:style w:type="character" w:customStyle="1" w:styleId="Heading3Char">
    <w:name w:val="Heading 3 Char"/>
    <w:basedOn w:val="DefaultParagraphFont"/>
    <w:link w:val="Heading3"/>
    <w:semiHidden/>
    <w:rsid w:val="00286184"/>
    <w:rPr>
      <w:rFonts w:ascii="Calibri Light" w:eastAsia="Times New Roman" w:hAnsi="Calibri Light" w:cs="Times New Roman"/>
      <w:b/>
      <w:bCs/>
      <w:sz w:val="26"/>
      <w:szCs w:val="26"/>
    </w:rPr>
  </w:style>
  <w:style w:type="character" w:customStyle="1" w:styleId="Heading4Char">
    <w:name w:val="Heading 4 Char"/>
    <w:basedOn w:val="DefaultParagraphFont"/>
    <w:link w:val="Heading4"/>
    <w:rsid w:val="00286184"/>
    <w:rPr>
      <w:rFonts w:asciiTheme="majorHAnsi" w:eastAsiaTheme="majorEastAsia" w:hAnsiTheme="majorHAnsi" w:cstheme="majorBidi"/>
      <w:i/>
      <w:iCs/>
      <w:color w:val="2E74B5" w:themeColor="accent1" w:themeShade="BF"/>
      <w:sz w:val="24"/>
      <w:szCs w:val="20"/>
    </w:rPr>
  </w:style>
  <w:style w:type="character" w:customStyle="1" w:styleId="Heading5Char">
    <w:name w:val="Heading 5 Char"/>
    <w:basedOn w:val="DefaultParagraphFont"/>
    <w:link w:val="Heading5"/>
    <w:rsid w:val="00286184"/>
    <w:rPr>
      <w:rFonts w:asciiTheme="majorHAnsi" w:eastAsiaTheme="majorEastAsia" w:hAnsiTheme="majorHAnsi" w:cstheme="majorBidi"/>
      <w:color w:val="2E74B5" w:themeColor="accent1" w:themeShade="BF"/>
      <w:sz w:val="24"/>
      <w:szCs w:val="20"/>
    </w:rPr>
  </w:style>
  <w:style w:type="character" w:customStyle="1" w:styleId="Heading6Char">
    <w:name w:val="Heading 6 Char"/>
    <w:basedOn w:val="DefaultParagraphFont"/>
    <w:link w:val="Heading6"/>
    <w:rsid w:val="00286184"/>
    <w:rPr>
      <w:rFonts w:asciiTheme="majorHAnsi" w:eastAsiaTheme="majorEastAsia" w:hAnsiTheme="majorHAnsi" w:cstheme="majorBidi"/>
      <w:color w:val="1F4D78" w:themeColor="accent1" w:themeShade="7F"/>
      <w:sz w:val="24"/>
      <w:szCs w:val="20"/>
    </w:rPr>
  </w:style>
  <w:style w:type="paragraph" w:styleId="BalloonText">
    <w:name w:val="Balloon Text"/>
    <w:basedOn w:val="Normal"/>
    <w:link w:val="BalloonTextChar"/>
    <w:semiHidden/>
    <w:rsid w:val="00286184"/>
    <w:rPr>
      <w:rFonts w:ascii="Tahoma" w:hAnsi="Tahoma" w:cs="Tahoma"/>
      <w:sz w:val="16"/>
      <w:szCs w:val="16"/>
    </w:rPr>
  </w:style>
  <w:style w:type="character" w:customStyle="1" w:styleId="BalloonTextChar">
    <w:name w:val="Balloon Text Char"/>
    <w:basedOn w:val="DefaultParagraphFont"/>
    <w:link w:val="BalloonText"/>
    <w:semiHidden/>
    <w:rsid w:val="00286184"/>
    <w:rPr>
      <w:rFonts w:ascii="Tahoma" w:eastAsia="Times New Roman" w:hAnsi="Tahoma" w:cs="Tahoma"/>
      <w:sz w:val="16"/>
      <w:szCs w:val="16"/>
    </w:rPr>
  </w:style>
  <w:style w:type="paragraph" w:styleId="Header">
    <w:name w:val="header"/>
    <w:basedOn w:val="Normal"/>
    <w:link w:val="HeaderChar"/>
    <w:rsid w:val="00286184"/>
    <w:pPr>
      <w:tabs>
        <w:tab w:val="center" w:pos="4320"/>
        <w:tab w:val="right" w:pos="8640"/>
      </w:tabs>
    </w:pPr>
  </w:style>
  <w:style w:type="character" w:customStyle="1" w:styleId="HeaderChar">
    <w:name w:val="Header Char"/>
    <w:basedOn w:val="DefaultParagraphFont"/>
    <w:link w:val="Header"/>
    <w:rsid w:val="00286184"/>
    <w:rPr>
      <w:rFonts w:ascii="Calibri" w:eastAsia="Times New Roman" w:hAnsi="Calibri" w:cs="Times New Roman"/>
      <w:sz w:val="24"/>
      <w:szCs w:val="20"/>
    </w:rPr>
  </w:style>
  <w:style w:type="paragraph" w:styleId="Footer">
    <w:name w:val="footer"/>
    <w:basedOn w:val="Normal"/>
    <w:link w:val="FooterChar"/>
    <w:uiPriority w:val="99"/>
    <w:rsid w:val="00286184"/>
    <w:pPr>
      <w:tabs>
        <w:tab w:val="center" w:pos="4320"/>
        <w:tab w:val="right" w:pos="8640"/>
      </w:tabs>
    </w:pPr>
  </w:style>
  <w:style w:type="character" w:customStyle="1" w:styleId="FooterChar">
    <w:name w:val="Footer Char"/>
    <w:basedOn w:val="DefaultParagraphFont"/>
    <w:link w:val="Footer"/>
    <w:uiPriority w:val="99"/>
    <w:rsid w:val="00286184"/>
    <w:rPr>
      <w:rFonts w:ascii="Calibri" w:eastAsia="Times New Roman" w:hAnsi="Calibri" w:cs="Times New Roman"/>
      <w:sz w:val="24"/>
      <w:szCs w:val="20"/>
    </w:rPr>
  </w:style>
  <w:style w:type="character" w:styleId="PageNumber">
    <w:name w:val="page number"/>
    <w:basedOn w:val="DefaultParagraphFont"/>
    <w:rsid w:val="00286184"/>
  </w:style>
  <w:style w:type="paragraph" w:styleId="BodyText3">
    <w:name w:val="Body Text 3"/>
    <w:basedOn w:val="Normal"/>
    <w:link w:val="BodyText3Char"/>
    <w:rsid w:val="00286184"/>
    <w:pPr>
      <w:overflowPunct/>
      <w:autoSpaceDE/>
      <w:autoSpaceDN/>
      <w:adjustRightInd/>
      <w:spacing w:after="120"/>
      <w:jc w:val="both"/>
      <w:textAlignment w:val="auto"/>
    </w:pPr>
    <w:rPr>
      <w:rFonts w:ascii="Arial" w:hAnsi="Arial" w:cs="Arial"/>
      <w:color w:val="000000"/>
    </w:rPr>
  </w:style>
  <w:style w:type="character" w:customStyle="1" w:styleId="BodyText3Char">
    <w:name w:val="Body Text 3 Char"/>
    <w:basedOn w:val="DefaultParagraphFont"/>
    <w:link w:val="BodyText3"/>
    <w:rsid w:val="00286184"/>
    <w:rPr>
      <w:rFonts w:ascii="Arial" w:eastAsia="Times New Roman" w:hAnsi="Arial" w:cs="Arial"/>
      <w:color w:val="000000"/>
      <w:sz w:val="24"/>
      <w:szCs w:val="20"/>
    </w:rPr>
  </w:style>
  <w:style w:type="paragraph" w:styleId="ListParagraph">
    <w:name w:val="List Paragraph"/>
    <w:basedOn w:val="Normal"/>
    <w:link w:val="ListParagraphChar"/>
    <w:uiPriority w:val="34"/>
    <w:qFormat/>
    <w:rsid w:val="00286184"/>
    <w:pPr>
      <w:overflowPunct/>
      <w:autoSpaceDE/>
      <w:autoSpaceDN/>
      <w:adjustRightInd/>
      <w:ind w:left="720"/>
      <w:contextualSpacing/>
      <w:textAlignment w:val="auto"/>
    </w:pPr>
    <w:rPr>
      <w:rFonts w:eastAsia="Calibri"/>
      <w:sz w:val="22"/>
      <w:szCs w:val="22"/>
      <w:lang w:eastAsia="en-GB"/>
    </w:rPr>
  </w:style>
  <w:style w:type="paragraph" w:styleId="TOC1">
    <w:name w:val="toc 1"/>
    <w:basedOn w:val="Normal"/>
    <w:next w:val="Normal"/>
    <w:autoRedefine/>
    <w:uiPriority w:val="39"/>
    <w:rsid w:val="00286184"/>
  </w:style>
  <w:style w:type="paragraph" w:styleId="TOC2">
    <w:name w:val="toc 2"/>
    <w:basedOn w:val="Normal"/>
    <w:next w:val="Normal"/>
    <w:autoRedefine/>
    <w:uiPriority w:val="39"/>
    <w:rsid w:val="00286184"/>
    <w:pPr>
      <w:tabs>
        <w:tab w:val="right" w:leader="underscore" w:pos="10459"/>
      </w:tabs>
    </w:pPr>
  </w:style>
  <w:style w:type="character" w:styleId="Hyperlink">
    <w:name w:val="Hyperlink"/>
    <w:uiPriority w:val="99"/>
    <w:rsid w:val="00286184"/>
    <w:rPr>
      <w:color w:val="0000FF"/>
      <w:u w:val="single"/>
    </w:rPr>
  </w:style>
  <w:style w:type="paragraph" w:styleId="NoSpacing">
    <w:name w:val="No Spacing"/>
    <w:link w:val="NoSpacingChar"/>
    <w:uiPriority w:val="1"/>
    <w:qFormat/>
    <w:rsid w:val="0028618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AU"/>
    </w:rPr>
  </w:style>
  <w:style w:type="paragraph" w:customStyle="1" w:styleId="Default">
    <w:name w:val="Default"/>
    <w:rsid w:val="00286184"/>
    <w:pPr>
      <w:widowControl w:val="0"/>
      <w:autoSpaceDE w:val="0"/>
      <w:autoSpaceDN w:val="0"/>
      <w:adjustRightInd w:val="0"/>
      <w:spacing w:after="0" w:line="240" w:lineRule="auto"/>
    </w:pPr>
    <w:rPr>
      <w:rFonts w:ascii="SJCSC Z+ Futura Lt BT" w:eastAsia="Times New Roman" w:hAnsi="SJCSC Z+ Futura Lt BT" w:cs="SJCSC Z+ Futura Lt BT"/>
      <w:color w:val="000000"/>
      <w:sz w:val="24"/>
      <w:szCs w:val="24"/>
      <w:lang w:val="en-US"/>
    </w:rPr>
  </w:style>
  <w:style w:type="paragraph" w:customStyle="1" w:styleId="CM8">
    <w:name w:val="CM8"/>
    <w:basedOn w:val="Default"/>
    <w:next w:val="Default"/>
    <w:uiPriority w:val="99"/>
    <w:rsid w:val="00286184"/>
    <w:pPr>
      <w:spacing w:after="290"/>
    </w:pPr>
    <w:rPr>
      <w:color w:val="auto"/>
    </w:rPr>
  </w:style>
  <w:style w:type="paragraph" w:customStyle="1" w:styleId="CM3">
    <w:name w:val="CM3"/>
    <w:basedOn w:val="Default"/>
    <w:next w:val="Default"/>
    <w:uiPriority w:val="99"/>
    <w:rsid w:val="00286184"/>
    <w:pPr>
      <w:spacing w:line="240" w:lineRule="atLeast"/>
    </w:pPr>
    <w:rPr>
      <w:color w:val="auto"/>
    </w:rPr>
  </w:style>
  <w:style w:type="paragraph" w:styleId="Subtitle">
    <w:name w:val="Subtitle"/>
    <w:basedOn w:val="Normal"/>
    <w:next w:val="Normal"/>
    <w:link w:val="SubtitleChar"/>
    <w:qFormat/>
    <w:rsid w:val="00286184"/>
    <w:pPr>
      <w:spacing w:after="60"/>
      <w:jc w:val="center"/>
      <w:outlineLvl w:val="1"/>
    </w:pPr>
    <w:rPr>
      <w:rFonts w:ascii="Cambria" w:hAnsi="Cambria"/>
      <w:szCs w:val="24"/>
    </w:rPr>
  </w:style>
  <w:style w:type="character" w:customStyle="1" w:styleId="SubtitleChar">
    <w:name w:val="Subtitle Char"/>
    <w:basedOn w:val="DefaultParagraphFont"/>
    <w:link w:val="Subtitle"/>
    <w:rsid w:val="00286184"/>
    <w:rPr>
      <w:rFonts w:ascii="Cambria" w:eastAsia="Times New Roman" w:hAnsi="Cambria" w:cs="Times New Roman"/>
      <w:sz w:val="24"/>
      <w:szCs w:val="24"/>
    </w:rPr>
  </w:style>
  <w:style w:type="character" w:styleId="Strong">
    <w:name w:val="Strong"/>
    <w:uiPriority w:val="22"/>
    <w:qFormat/>
    <w:rsid w:val="00286184"/>
    <w:rPr>
      <w:b/>
      <w:bCs/>
    </w:rPr>
  </w:style>
  <w:style w:type="character" w:styleId="CommentReference">
    <w:name w:val="annotation reference"/>
    <w:uiPriority w:val="99"/>
    <w:rsid w:val="00286184"/>
    <w:rPr>
      <w:sz w:val="16"/>
      <w:szCs w:val="16"/>
    </w:rPr>
  </w:style>
  <w:style w:type="paragraph" w:styleId="CommentText">
    <w:name w:val="annotation text"/>
    <w:basedOn w:val="Normal"/>
    <w:link w:val="CommentTextChar"/>
    <w:uiPriority w:val="99"/>
    <w:rsid w:val="00286184"/>
  </w:style>
  <w:style w:type="character" w:customStyle="1" w:styleId="CommentTextChar">
    <w:name w:val="Comment Text Char"/>
    <w:basedOn w:val="DefaultParagraphFont"/>
    <w:link w:val="CommentText"/>
    <w:uiPriority w:val="99"/>
    <w:rsid w:val="00286184"/>
    <w:rPr>
      <w:rFonts w:ascii="Calibri" w:eastAsia="Times New Roman" w:hAnsi="Calibri" w:cs="Times New Roman"/>
      <w:sz w:val="24"/>
      <w:szCs w:val="20"/>
    </w:rPr>
  </w:style>
  <w:style w:type="paragraph" w:styleId="CommentSubject">
    <w:name w:val="annotation subject"/>
    <w:basedOn w:val="CommentText"/>
    <w:next w:val="CommentText"/>
    <w:link w:val="CommentSubjectChar"/>
    <w:rsid w:val="00286184"/>
    <w:rPr>
      <w:b/>
      <w:bCs/>
    </w:rPr>
  </w:style>
  <w:style w:type="character" w:customStyle="1" w:styleId="CommentSubjectChar">
    <w:name w:val="Comment Subject Char"/>
    <w:basedOn w:val="CommentTextChar"/>
    <w:link w:val="CommentSubject"/>
    <w:rsid w:val="00286184"/>
    <w:rPr>
      <w:rFonts w:ascii="Calibri" w:eastAsia="Times New Roman" w:hAnsi="Calibri" w:cs="Times New Roman"/>
      <w:b/>
      <w:bCs/>
      <w:sz w:val="24"/>
      <w:szCs w:val="20"/>
    </w:rPr>
  </w:style>
  <w:style w:type="table" w:styleId="TableGrid">
    <w:name w:val="Table Grid"/>
    <w:basedOn w:val="TableNormal"/>
    <w:rsid w:val="00286184"/>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286184"/>
    <w:pPr>
      <w:spacing w:after="120"/>
    </w:pPr>
  </w:style>
  <w:style w:type="character" w:customStyle="1" w:styleId="BodyTextChar">
    <w:name w:val="Body Text Char"/>
    <w:basedOn w:val="DefaultParagraphFont"/>
    <w:link w:val="BodyText"/>
    <w:rsid w:val="00286184"/>
    <w:rPr>
      <w:rFonts w:ascii="Calibri" w:eastAsia="Times New Roman" w:hAnsi="Calibri" w:cs="Times New Roman"/>
      <w:sz w:val="24"/>
      <w:szCs w:val="20"/>
    </w:rPr>
  </w:style>
  <w:style w:type="paragraph" w:customStyle="1" w:styleId="TableText">
    <w:name w:val="Table Text"/>
    <w:basedOn w:val="Normal"/>
    <w:autoRedefine/>
    <w:rsid w:val="00286184"/>
    <w:pPr>
      <w:keepLines/>
      <w:spacing w:before="60" w:after="60"/>
    </w:pPr>
    <w:rPr>
      <w:rFonts w:ascii="Arial" w:hAnsi="Arial"/>
      <w:sz w:val="20"/>
    </w:rPr>
  </w:style>
  <w:style w:type="paragraph" w:styleId="FootnoteText">
    <w:name w:val="footnote text"/>
    <w:basedOn w:val="Normal"/>
    <w:link w:val="FootnoteTextChar"/>
    <w:uiPriority w:val="99"/>
    <w:unhideWhenUsed/>
    <w:rsid w:val="00286184"/>
    <w:pPr>
      <w:overflowPunct/>
      <w:autoSpaceDE/>
      <w:autoSpaceDN/>
      <w:adjustRightInd/>
      <w:textAlignment w:val="auto"/>
    </w:pPr>
    <w:rPr>
      <w:rFonts w:ascii="Times New Roman" w:hAnsi="Times New Roman"/>
      <w:sz w:val="20"/>
      <w:lang w:val="en-US"/>
    </w:rPr>
  </w:style>
  <w:style w:type="character" w:customStyle="1" w:styleId="FootnoteTextChar">
    <w:name w:val="Footnote Text Char"/>
    <w:basedOn w:val="DefaultParagraphFont"/>
    <w:link w:val="FootnoteText"/>
    <w:uiPriority w:val="99"/>
    <w:rsid w:val="00286184"/>
    <w:rPr>
      <w:rFonts w:ascii="Times New Roman" w:eastAsia="Times New Roman" w:hAnsi="Times New Roman" w:cs="Times New Roman"/>
      <w:sz w:val="20"/>
      <w:szCs w:val="20"/>
      <w:lang w:val="en-US"/>
    </w:rPr>
  </w:style>
  <w:style w:type="character" w:styleId="FootnoteReference">
    <w:name w:val="footnote reference"/>
    <w:uiPriority w:val="99"/>
    <w:unhideWhenUsed/>
    <w:rsid w:val="00286184"/>
    <w:rPr>
      <w:vertAlign w:val="superscript"/>
    </w:rPr>
  </w:style>
  <w:style w:type="paragraph" w:styleId="NormalWeb">
    <w:name w:val="Normal (Web)"/>
    <w:basedOn w:val="Normal"/>
    <w:uiPriority w:val="99"/>
    <w:unhideWhenUsed/>
    <w:rsid w:val="00286184"/>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286184"/>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286184"/>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286184"/>
    <w:pPr>
      <w:numPr>
        <w:ilvl w:val="2"/>
      </w:numPr>
      <w:tabs>
        <w:tab w:val="left" w:pos="2127"/>
      </w:tabs>
      <w:ind w:left="2160" w:hanging="360"/>
    </w:pPr>
  </w:style>
  <w:style w:type="paragraph" w:customStyle="1" w:styleId="GPSL4numberedclause">
    <w:name w:val="GPS L4 numbered clause"/>
    <w:basedOn w:val="GPSL3numberedclause"/>
    <w:qFormat/>
    <w:rsid w:val="00286184"/>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286184"/>
    <w:rPr>
      <w:rFonts w:ascii="Arial" w:eastAsia="Times New Roman" w:hAnsi="Arial" w:cs="Arial"/>
      <w:lang w:eastAsia="zh-CN"/>
    </w:rPr>
  </w:style>
  <w:style w:type="paragraph" w:customStyle="1" w:styleId="GPSL5numberedclause">
    <w:name w:val="GPS L5 numbered clause"/>
    <w:basedOn w:val="GPSL4numberedclause"/>
    <w:qFormat/>
    <w:rsid w:val="00286184"/>
    <w:pPr>
      <w:numPr>
        <w:ilvl w:val="4"/>
      </w:numPr>
      <w:tabs>
        <w:tab w:val="left" w:pos="3402"/>
      </w:tabs>
      <w:ind w:left="3402" w:hanging="567"/>
    </w:pPr>
  </w:style>
  <w:style w:type="paragraph" w:customStyle="1" w:styleId="GPSL6numbered">
    <w:name w:val="GPS L6 numbered"/>
    <w:basedOn w:val="GPSL5numberedclause"/>
    <w:qFormat/>
    <w:rsid w:val="00286184"/>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286184"/>
    <w:rPr>
      <w:rFonts w:ascii="Arial" w:eastAsia="Times New Roman" w:hAnsi="Arial" w:cs="Arial"/>
      <w:lang w:eastAsia="zh-CN"/>
    </w:rPr>
  </w:style>
  <w:style w:type="paragraph" w:styleId="Revision">
    <w:name w:val="Revision"/>
    <w:hidden/>
    <w:uiPriority w:val="99"/>
    <w:semiHidden/>
    <w:rsid w:val="00286184"/>
    <w:pPr>
      <w:spacing w:after="0" w:line="240" w:lineRule="auto"/>
    </w:pPr>
    <w:rPr>
      <w:rFonts w:ascii="Calibri" w:eastAsia="Times New Roman" w:hAnsi="Calibri" w:cs="Times New Roman"/>
      <w:sz w:val="24"/>
      <w:szCs w:val="20"/>
    </w:rPr>
  </w:style>
  <w:style w:type="paragraph" w:styleId="TOC7">
    <w:name w:val="toc 7"/>
    <w:basedOn w:val="Normal"/>
    <w:next w:val="Normal"/>
    <w:autoRedefine/>
    <w:uiPriority w:val="39"/>
    <w:unhideWhenUsed/>
    <w:rsid w:val="00286184"/>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286184"/>
  </w:style>
  <w:style w:type="table" w:customStyle="1" w:styleId="TableGrid1">
    <w:name w:val="Table Grid1"/>
    <w:basedOn w:val="TableNormal"/>
    <w:next w:val="TableGrid"/>
    <w:uiPriority w:val="39"/>
    <w:rsid w:val="00286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286184"/>
    <w:rPr>
      <w:rFonts w:ascii="Times New Roman" w:eastAsia="Times New Roman" w:hAnsi="Times New Roman" w:cs="Times New Roman"/>
      <w:sz w:val="20"/>
      <w:szCs w:val="20"/>
      <w:lang w:val="en-AU"/>
    </w:rPr>
  </w:style>
  <w:style w:type="paragraph" w:styleId="Caption">
    <w:name w:val="caption"/>
    <w:basedOn w:val="Normal"/>
    <w:next w:val="Normal"/>
    <w:uiPriority w:val="35"/>
    <w:unhideWhenUsed/>
    <w:qFormat/>
    <w:rsid w:val="00286184"/>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286184"/>
    <w:rPr>
      <w:rFonts w:ascii="Calibri" w:eastAsia="Calibri" w:hAnsi="Calibri" w:cs="Times New Roman"/>
      <w:lang w:eastAsia="en-GB"/>
    </w:rPr>
  </w:style>
  <w:style w:type="character" w:customStyle="1" w:styleId="UnresolvedMention1">
    <w:name w:val="Unresolved Mention1"/>
    <w:basedOn w:val="DefaultParagraphFont"/>
    <w:uiPriority w:val="99"/>
    <w:semiHidden/>
    <w:unhideWhenUsed/>
    <w:rsid w:val="00286184"/>
    <w:rPr>
      <w:color w:val="605E5C"/>
      <w:shd w:val="clear" w:color="auto" w:fill="E1DFDD"/>
    </w:rPr>
  </w:style>
  <w:style w:type="paragraph" w:customStyle="1" w:styleId="xmsonormal">
    <w:name w:val="x_msonormal"/>
    <w:basedOn w:val="Normal"/>
    <w:rsid w:val="00286184"/>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286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occjr@commonwealth.int" TargetMode="External"/><Relationship Id="rId18" Type="http://schemas.openxmlformats.org/officeDocument/2006/relationships/oleObject" Target="embeddings/oleObject2.bin"/><Relationship Id="rId26"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thecommonwealth.org/corporate-policies" TargetMode="External"/><Relationship Id="rId17" Type="http://schemas.openxmlformats.org/officeDocument/2006/relationships/image" Target="media/image3.emf"/><Relationship Id="rId25" Type="http://schemas.openxmlformats.org/officeDocument/2006/relationships/hyperlink" Target="https://thecommonwealth.org/terms-and-conditions" TargetMode="Externa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ccjr@commonwealth.int"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3.xml"/><Relationship Id="rId28" Type="http://schemas.openxmlformats.org/officeDocument/2006/relationships/hyperlink" Target="https://thecommonwealth.org/terms-and-conditions" TargetMode="External"/><Relationship Id="rId10" Type="http://schemas.openxmlformats.org/officeDocument/2006/relationships/hyperlink" Target="mailto:occjr@commonwealth.in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thecommonwealth.org/tribunal" TargetMode="External"/><Relationship Id="rId14" Type="http://schemas.openxmlformats.org/officeDocument/2006/relationships/hyperlink" Target="mailto:m.moorhead@commonwealth.int" TargetMode="External"/><Relationship Id="rId22" Type="http://schemas.openxmlformats.org/officeDocument/2006/relationships/footer" Target="footer2.xml"/><Relationship Id="rId27" Type="http://schemas.openxmlformats.org/officeDocument/2006/relationships/hyperlink" Target="https://thecommonwealth.org/corporate-policie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9DC94-289A-46B4-BAAC-7E62DC9FF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5057</Words>
  <Characters>28827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Moorhead, Matthew</dc:creator>
  <cp:keywords/>
  <dc:description/>
  <cp:lastModifiedBy>Coffie, Raymond</cp:lastModifiedBy>
  <cp:revision>2</cp:revision>
  <dcterms:created xsi:type="dcterms:W3CDTF">2023-03-06T11:52:00Z</dcterms:created>
  <dcterms:modified xsi:type="dcterms:W3CDTF">2023-03-06T11:52:00Z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769ce2323596eddd29c1002519e3d074c5ef230d91a15f18730f1b4cf100eed3</vt:lpwstr>
  </property>
</Properties>
</file>